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67" w:rsidRPr="00B92C5D" w:rsidRDefault="00692191" w:rsidP="00692191">
      <w:pPr>
        <w:jc w:val="center"/>
        <w:rPr>
          <w:b/>
        </w:rPr>
      </w:pPr>
      <w:r w:rsidRPr="00DA70AD">
        <w:rPr>
          <w:b/>
          <w:sz w:val="24"/>
          <w:szCs w:val="24"/>
        </w:rPr>
        <w:t>Annexe</w:t>
      </w:r>
      <w:r w:rsidRPr="00B92C5D">
        <w:rPr>
          <w:b/>
        </w:rPr>
        <w:t xml:space="preserve"> I</w:t>
      </w:r>
    </w:p>
    <w:p w:rsidR="00692191" w:rsidRPr="00DA70AD" w:rsidRDefault="00692191" w:rsidP="00692191">
      <w:pPr>
        <w:jc w:val="center"/>
        <w:rPr>
          <w:b/>
          <w:sz w:val="24"/>
          <w:szCs w:val="24"/>
        </w:rPr>
      </w:pPr>
      <w:r w:rsidRPr="00DA70AD">
        <w:rPr>
          <w:b/>
          <w:sz w:val="24"/>
          <w:szCs w:val="24"/>
        </w:rPr>
        <w:t>Listes des fédérations, syndicats fédérés et syndicats affiliés directement à l’UGFF rencontrés</w:t>
      </w:r>
    </w:p>
    <w:p w:rsidR="00692191" w:rsidRPr="00DA70AD" w:rsidRDefault="00692191" w:rsidP="00692191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B7B40" w:rsidRPr="00DA70AD" w:rsidTr="00692191">
        <w:tc>
          <w:tcPr>
            <w:tcW w:w="3020" w:type="dxa"/>
          </w:tcPr>
          <w:p w:rsidR="00692191" w:rsidRPr="00DA70AD" w:rsidRDefault="00692191" w:rsidP="00784AC4">
            <w:pPr>
              <w:jc w:val="center"/>
              <w:rPr>
                <w:color w:val="FF0000"/>
                <w:sz w:val="24"/>
                <w:szCs w:val="24"/>
              </w:rPr>
            </w:pPr>
            <w:r w:rsidRPr="00DA70AD">
              <w:rPr>
                <w:color w:val="FF0000"/>
                <w:sz w:val="24"/>
                <w:szCs w:val="24"/>
              </w:rPr>
              <w:t>Fédération</w:t>
            </w:r>
          </w:p>
        </w:tc>
        <w:tc>
          <w:tcPr>
            <w:tcW w:w="3021" w:type="dxa"/>
          </w:tcPr>
          <w:p w:rsidR="00692191" w:rsidRPr="00DA70AD" w:rsidRDefault="00692191" w:rsidP="00784AC4">
            <w:pPr>
              <w:jc w:val="center"/>
              <w:rPr>
                <w:color w:val="FF0000"/>
                <w:sz w:val="24"/>
                <w:szCs w:val="24"/>
              </w:rPr>
            </w:pPr>
            <w:r w:rsidRPr="00DA70AD">
              <w:rPr>
                <w:color w:val="FF0000"/>
                <w:sz w:val="24"/>
                <w:szCs w:val="24"/>
              </w:rPr>
              <w:t>Format de la rencontre</w:t>
            </w:r>
          </w:p>
        </w:tc>
        <w:tc>
          <w:tcPr>
            <w:tcW w:w="3021" w:type="dxa"/>
          </w:tcPr>
          <w:p w:rsidR="00692191" w:rsidRPr="00DA70AD" w:rsidRDefault="00692191" w:rsidP="00784AC4">
            <w:pPr>
              <w:jc w:val="center"/>
              <w:rPr>
                <w:color w:val="FF0000"/>
                <w:sz w:val="24"/>
                <w:szCs w:val="24"/>
              </w:rPr>
            </w:pPr>
            <w:r w:rsidRPr="00DA70AD">
              <w:rPr>
                <w:color w:val="FF0000"/>
                <w:sz w:val="24"/>
                <w:szCs w:val="24"/>
              </w:rPr>
              <w:t>Date</w:t>
            </w:r>
          </w:p>
        </w:tc>
      </w:tr>
      <w:tr w:rsidR="00692191" w:rsidRPr="00DA70AD" w:rsidTr="00692191">
        <w:tc>
          <w:tcPr>
            <w:tcW w:w="3020" w:type="dxa"/>
          </w:tcPr>
          <w:p w:rsidR="00692191" w:rsidRPr="00DA70AD" w:rsidRDefault="00692191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Fédération des finances</w:t>
            </w:r>
          </w:p>
        </w:tc>
        <w:tc>
          <w:tcPr>
            <w:tcW w:w="3021" w:type="dxa"/>
          </w:tcPr>
          <w:p w:rsidR="00692191" w:rsidRPr="00DA70AD" w:rsidRDefault="00451BDD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8 membres du secrétariat fédéral élargi</w:t>
            </w:r>
          </w:p>
        </w:tc>
        <w:tc>
          <w:tcPr>
            <w:tcW w:w="3021" w:type="dxa"/>
          </w:tcPr>
          <w:p w:rsidR="00692191" w:rsidRPr="00DA70AD" w:rsidRDefault="00692191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24/02/2015</w:t>
            </w:r>
          </w:p>
        </w:tc>
      </w:tr>
      <w:tr w:rsidR="00692191" w:rsidRPr="00DA70AD" w:rsidTr="00692191">
        <w:tc>
          <w:tcPr>
            <w:tcW w:w="3020" w:type="dxa"/>
          </w:tcPr>
          <w:p w:rsidR="00692191" w:rsidRPr="00DA70AD" w:rsidRDefault="00692191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Fédération de l’équipement</w:t>
            </w:r>
          </w:p>
        </w:tc>
        <w:tc>
          <w:tcPr>
            <w:tcW w:w="3021" w:type="dxa"/>
          </w:tcPr>
          <w:p w:rsidR="00692191" w:rsidRPr="00DA70AD" w:rsidRDefault="001B1E31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8 membres du bureau</w:t>
            </w:r>
          </w:p>
        </w:tc>
        <w:tc>
          <w:tcPr>
            <w:tcW w:w="3021" w:type="dxa"/>
          </w:tcPr>
          <w:p w:rsidR="00692191" w:rsidRPr="00DA70AD" w:rsidRDefault="00692191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25/02/2015</w:t>
            </w:r>
          </w:p>
        </w:tc>
      </w:tr>
      <w:tr w:rsidR="005B2878" w:rsidRPr="00DA70AD" w:rsidTr="00692191">
        <w:tc>
          <w:tcPr>
            <w:tcW w:w="3020" w:type="dxa"/>
          </w:tcPr>
          <w:p w:rsidR="005B2878" w:rsidRPr="00DA70AD" w:rsidRDefault="005B2878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FERC</w:t>
            </w:r>
          </w:p>
        </w:tc>
        <w:tc>
          <w:tcPr>
            <w:tcW w:w="3021" w:type="dxa"/>
          </w:tcPr>
          <w:p w:rsidR="005B2878" w:rsidRPr="00DA70AD" w:rsidRDefault="005B2878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6 membres du bureau</w:t>
            </w:r>
          </w:p>
        </w:tc>
        <w:tc>
          <w:tcPr>
            <w:tcW w:w="3021" w:type="dxa"/>
          </w:tcPr>
          <w:p w:rsidR="005B2878" w:rsidRPr="00DA70AD" w:rsidRDefault="005B2878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09/02/2015</w:t>
            </w:r>
          </w:p>
        </w:tc>
      </w:tr>
      <w:tr w:rsidR="00692191" w:rsidRPr="00DA70AD" w:rsidTr="00692191">
        <w:tc>
          <w:tcPr>
            <w:tcW w:w="3020" w:type="dxa"/>
          </w:tcPr>
          <w:p w:rsidR="00692191" w:rsidRPr="00DA70AD" w:rsidRDefault="00692191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F</w:t>
            </w:r>
            <w:bookmarkStart w:id="0" w:name="_GoBack"/>
            <w:bookmarkEnd w:id="0"/>
            <w:r w:rsidRPr="00DA70AD">
              <w:rPr>
                <w:sz w:val="24"/>
                <w:szCs w:val="24"/>
              </w:rPr>
              <w:t>NTE</w:t>
            </w:r>
          </w:p>
        </w:tc>
        <w:tc>
          <w:tcPr>
            <w:tcW w:w="3021" w:type="dxa"/>
          </w:tcPr>
          <w:p w:rsidR="00692191" w:rsidRPr="00DA70AD" w:rsidRDefault="002747A2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10 membres du bureau</w:t>
            </w:r>
          </w:p>
        </w:tc>
        <w:tc>
          <w:tcPr>
            <w:tcW w:w="3021" w:type="dxa"/>
          </w:tcPr>
          <w:p w:rsidR="00692191" w:rsidRPr="00DA70AD" w:rsidRDefault="00692191" w:rsidP="0069219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18/03/2015</w:t>
            </w:r>
          </w:p>
        </w:tc>
      </w:tr>
    </w:tbl>
    <w:p w:rsidR="00692191" w:rsidRPr="00DA70AD" w:rsidRDefault="00692191" w:rsidP="00692191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B7B40" w:rsidRPr="00DA70AD" w:rsidTr="00CF3EF3">
        <w:tc>
          <w:tcPr>
            <w:tcW w:w="3020" w:type="dxa"/>
          </w:tcPr>
          <w:p w:rsidR="00692191" w:rsidRPr="00DA70AD" w:rsidRDefault="00A07C6F" w:rsidP="00A07C6F">
            <w:pPr>
              <w:jc w:val="center"/>
              <w:rPr>
                <w:color w:val="FF0000"/>
                <w:sz w:val="24"/>
                <w:szCs w:val="24"/>
              </w:rPr>
            </w:pPr>
            <w:r w:rsidRPr="00DA70AD">
              <w:rPr>
                <w:color w:val="FF0000"/>
                <w:sz w:val="24"/>
                <w:szCs w:val="24"/>
              </w:rPr>
              <w:t>Syndicats</w:t>
            </w:r>
          </w:p>
        </w:tc>
        <w:tc>
          <w:tcPr>
            <w:tcW w:w="3021" w:type="dxa"/>
          </w:tcPr>
          <w:p w:rsidR="00692191" w:rsidRPr="00DA70AD" w:rsidRDefault="00692191" w:rsidP="00784AC4">
            <w:pPr>
              <w:jc w:val="center"/>
              <w:rPr>
                <w:color w:val="FF0000"/>
                <w:sz w:val="24"/>
                <w:szCs w:val="24"/>
              </w:rPr>
            </w:pPr>
            <w:r w:rsidRPr="00DA70AD">
              <w:rPr>
                <w:color w:val="FF0000"/>
                <w:sz w:val="24"/>
                <w:szCs w:val="24"/>
              </w:rPr>
              <w:t>Format de la rencontre</w:t>
            </w:r>
          </w:p>
        </w:tc>
        <w:tc>
          <w:tcPr>
            <w:tcW w:w="3021" w:type="dxa"/>
          </w:tcPr>
          <w:p w:rsidR="00692191" w:rsidRPr="00DA70AD" w:rsidRDefault="00692191" w:rsidP="00784AC4">
            <w:pPr>
              <w:jc w:val="center"/>
              <w:rPr>
                <w:color w:val="FF0000"/>
                <w:sz w:val="24"/>
                <w:szCs w:val="24"/>
              </w:rPr>
            </w:pPr>
            <w:r w:rsidRPr="00DA70AD">
              <w:rPr>
                <w:color w:val="FF0000"/>
                <w:sz w:val="24"/>
                <w:szCs w:val="24"/>
              </w:rPr>
              <w:t>Date</w:t>
            </w:r>
          </w:p>
        </w:tc>
      </w:tr>
      <w:tr w:rsidR="005A79F1" w:rsidRPr="00DA70AD" w:rsidTr="00CF3EF3">
        <w:tc>
          <w:tcPr>
            <w:tcW w:w="3020" w:type="dxa"/>
          </w:tcPr>
          <w:p w:rsidR="005A79F1" w:rsidRPr="00DA70AD" w:rsidRDefault="005A79F1" w:rsidP="005A79F1">
            <w:pPr>
              <w:rPr>
                <w:sz w:val="24"/>
                <w:szCs w:val="24"/>
              </w:rPr>
            </w:pPr>
            <w:proofErr w:type="spellStart"/>
            <w:r w:rsidRPr="00DA70AD">
              <w:rPr>
                <w:sz w:val="24"/>
                <w:szCs w:val="24"/>
              </w:rPr>
              <w:t>Educ’action</w:t>
            </w:r>
            <w:proofErr w:type="spellEnd"/>
          </w:p>
          <w:p w:rsidR="005A79F1" w:rsidRPr="00DA70AD" w:rsidRDefault="005A79F1" w:rsidP="005A79F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FERC)</w:t>
            </w:r>
          </w:p>
        </w:tc>
        <w:tc>
          <w:tcPr>
            <w:tcW w:w="3021" w:type="dxa"/>
          </w:tcPr>
          <w:p w:rsidR="005A79F1" w:rsidRPr="00DA70AD" w:rsidRDefault="0028408A" w:rsidP="005A79F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bureau</w:t>
            </w:r>
          </w:p>
        </w:tc>
        <w:tc>
          <w:tcPr>
            <w:tcW w:w="3021" w:type="dxa"/>
          </w:tcPr>
          <w:p w:rsidR="005A79F1" w:rsidRPr="00DA70AD" w:rsidRDefault="005A79F1" w:rsidP="005A79F1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18/03/2015</w:t>
            </w:r>
          </w:p>
        </w:tc>
      </w:tr>
      <w:tr w:rsidR="005B2878" w:rsidRPr="00DA70AD" w:rsidTr="00CF3EF3">
        <w:tc>
          <w:tcPr>
            <w:tcW w:w="3020" w:type="dxa"/>
          </w:tcPr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de la caisse des dépôts et consignations</w:t>
            </w:r>
          </w:p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fédération des finances)</w:t>
            </w:r>
          </w:p>
        </w:tc>
        <w:tc>
          <w:tcPr>
            <w:tcW w:w="3021" w:type="dxa"/>
          </w:tcPr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4 membres du syndicat</w:t>
            </w:r>
          </w:p>
        </w:tc>
        <w:tc>
          <w:tcPr>
            <w:tcW w:w="3021" w:type="dxa"/>
          </w:tcPr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28/01/2015</w:t>
            </w:r>
          </w:p>
        </w:tc>
      </w:tr>
      <w:tr w:rsidR="001D784C" w:rsidRPr="00DA70AD" w:rsidTr="00CF3EF3">
        <w:tc>
          <w:tcPr>
            <w:tcW w:w="3020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FERC SUP</w:t>
            </w:r>
          </w:p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FERC)</w:t>
            </w:r>
          </w:p>
        </w:tc>
        <w:tc>
          <w:tcPr>
            <w:tcW w:w="3021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Bureau national</w:t>
            </w:r>
          </w:p>
        </w:tc>
        <w:tc>
          <w:tcPr>
            <w:tcW w:w="3021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12/03/2015</w:t>
            </w:r>
          </w:p>
        </w:tc>
      </w:tr>
      <w:tr w:rsidR="00A07C6F" w:rsidRPr="00DA70AD" w:rsidTr="00CF3EF3">
        <w:tc>
          <w:tcPr>
            <w:tcW w:w="3020" w:type="dxa"/>
          </w:tcPr>
          <w:p w:rsidR="00A07C6F" w:rsidRPr="00DA70AD" w:rsidRDefault="00A07C6F" w:rsidP="00A07C6F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des affaires sanitaires et sociales</w:t>
            </w:r>
            <w:r w:rsidR="009A326B" w:rsidRPr="00DA70AD">
              <w:rPr>
                <w:sz w:val="24"/>
                <w:szCs w:val="24"/>
              </w:rPr>
              <w:t>- SNASS</w:t>
            </w:r>
          </w:p>
          <w:p w:rsidR="00A07C6F" w:rsidRPr="00DA70AD" w:rsidRDefault="0028408A" w:rsidP="00A07C6F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l’UGFF</w:t>
            </w:r>
            <w:r w:rsidR="00A07C6F" w:rsidRPr="00DA70AD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A07C6F" w:rsidRPr="00DA70AD" w:rsidRDefault="00A07C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3 membres du bureau</w:t>
            </w:r>
          </w:p>
        </w:tc>
        <w:tc>
          <w:tcPr>
            <w:tcW w:w="3021" w:type="dxa"/>
          </w:tcPr>
          <w:p w:rsidR="00A07C6F" w:rsidRPr="00DA70AD" w:rsidRDefault="00A07C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18/02/2015</w:t>
            </w:r>
          </w:p>
        </w:tc>
      </w:tr>
      <w:tr w:rsidR="005B2878" w:rsidRPr="00DA70AD" w:rsidTr="00CF3EF3">
        <w:tc>
          <w:tcPr>
            <w:tcW w:w="3020" w:type="dxa"/>
          </w:tcPr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 l’INRA</w:t>
            </w:r>
            <w:r w:rsidR="000B7B40" w:rsidRPr="00DA70AD">
              <w:rPr>
                <w:sz w:val="24"/>
                <w:szCs w:val="24"/>
              </w:rPr>
              <w:t xml:space="preserve"> – CGT- INRA</w:t>
            </w:r>
          </w:p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FERC)</w:t>
            </w:r>
          </w:p>
        </w:tc>
        <w:tc>
          <w:tcPr>
            <w:tcW w:w="3021" w:type="dxa"/>
          </w:tcPr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4 secrétaires nationaux et 2 assistantes</w:t>
            </w:r>
          </w:p>
        </w:tc>
        <w:tc>
          <w:tcPr>
            <w:tcW w:w="3021" w:type="dxa"/>
          </w:tcPr>
          <w:p w:rsidR="005B2878" w:rsidRPr="00DA70AD" w:rsidRDefault="005B2878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17/02/2015</w:t>
            </w:r>
          </w:p>
        </w:tc>
      </w:tr>
      <w:tr w:rsidR="00B92C5D" w:rsidRPr="00DA70AD" w:rsidTr="00CF3EF3">
        <w:tc>
          <w:tcPr>
            <w:tcW w:w="3020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 la concurrence, de la consommation et de la répression des fraudes</w:t>
            </w:r>
            <w:r w:rsidR="000B7B40" w:rsidRPr="00DA70AD">
              <w:rPr>
                <w:sz w:val="24"/>
                <w:szCs w:val="24"/>
              </w:rPr>
              <w:t xml:space="preserve">               </w:t>
            </w:r>
            <w:r w:rsidRPr="00DA70AD">
              <w:rPr>
                <w:sz w:val="24"/>
                <w:szCs w:val="24"/>
              </w:rPr>
              <w:t xml:space="preserve"> - </w:t>
            </w:r>
            <w:r w:rsidR="000B7B40" w:rsidRPr="00DA70AD">
              <w:rPr>
                <w:sz w:val="24"/>
                <w:szCs w:val="24"/>
              </w:rPr>
              <w:t>SNACCRF</w:t>
            </w:r>
          </w:p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fédération des finances)</w:t>
            </w:r>
          </w:p>
        </w:tc>
        <w:tc>
          <w:tcPr>
            <w:tcW w:w="3021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 membres du bureau</w:t>
            </w:r>
          </w:p>
        </w:tc>
        <w:tc>
          <w:tcPr>
            <w:tcW w:w="3021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23/02/2015</w:t>
            </w:r>
          </w:p>
        </w:tc>
      </w:tr>
      <w:tr w:rsidR="0028408A" w:rsidRPr="00DA70AD" w:rsidTr="00CF3EF3">
        <w:tc>
          <w:tcPr>
            <w:tcW w:w="3020" w:type="dxa"/>
          </w:tcPr>
          <w:p w:rsidR="0028408A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des agents des Douanes – SNAD</w:t>
            </w:r>
          </w:p>
          <w:p w:rsidR="0028408A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fédération des finances)</w:t>
            </w:r>
          </w:p>
        </w:tc>
        <w:tc>
          <w:tcPr>
            <w:tcW w:w="3021" w:type="dxa"/>
          </w:tcPr>
          <w:p w:rsidR="0028408A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direction</w:t>
            </w:r>
          </w:p>
        </w:tc>
        <w:tc>
          <w:tcPr>
            <w:tcW w:w="3021" w:type="dxa"/>
          </w:tcPr>
          <w:p w:rsidR="0028408A" w:rsidRPr="00DA70AD" w:rsidRDefault="00F27472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26</w:t>
            </w:r>
            <w:r w:rsidR="0028408A" w:rsidRPr="00DA70AD">
              <w:rPr>
                <w:sz w:val="24"/>
                <w:szCs w:val="24"/>
              </w:rPr>
              <w:t>/03/2015</w:t>
            </w:r>
          </w:p>
        </w:tc>
      </w:tr>
      <w:tr w:rsidR="0028408A" w:rsidRPr="00DA70AD" w:rsidTr="00CF3EF3">
        <w:tc>
          <w:tcPr>
            <w:tcW w:w="3020" w:type="dxa"/>
          </w:tcPr>
          <w:p w:rsidR="0028408A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 l’Assemblée nationale</w:t>
            </w:r>
          </w:p>
          <w:p w:rsidR="0028408A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l’UGFF)</w:t>
            </w:r>
          </w:p>
        </w:tc>
        <w:tc>
          <w:tcPr>
            <w:tcW w:w="3021" w:type="dxa"/>
          </w:tcPr>
          <w:p w:rsidR="0028408A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5 membres du syndicat</w:t>
            </w:r>
          </w:p>
        </w:tc>
        <w:tc>
          <w:tcPr>
            <w:tcW w:w="3021" w:type="dxa"/>
          </w:tcPr>
          <w:p w:rsidR="0028408A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05/03/2015</w:t>
            </w:r>
          </w:p>
        </w:tc>
      </w:tr>
      <w:tr w:rsidR="009A326B" w:rsidRPr="00DA70AD" w:rsidTr="00CF3EF3">
        <w:tc>
          <w:tcPr>
            <w:tcW w:w="3020" w:type="dxa"/>
          </w:tcPr>
          <w:p w:rsidR="009A326B" w:rsidRPr="00DA70AD" w:rsidRDefault="009A326B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lastRenderedPageBreak/>
              <w:t>Syndicat national de la direction générale des finances publiques – SNDGFIP</w:t>
            </w:r>
          </w:p>
          <w:p w:rsidR="009A326B" w:rsidRPr="00DA70AD" w:rsidRDefault="009A326B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fédération des finances)</w:t>
            </w:r>
          </w:p>
        </w:tc>
        <w:tc>
          <w:tcPr>
            <w:tcW w:w="3021" w:type="dxa"/>
          </w:tcPr>
          <w:p w:rsidR="009A326B" w:rsidRPr="00DA70AD" w:rsidRDefault="005A79F1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CE</w:t>
            </w:r>
          </w:p>
        </w:tc>
        <w:tc>
          <w:tcPr>
            <w:tcW w:w="3021" w:type="dxa"/>
          </w:tcPr>
          <w:p w:rsidR="009A326B" w:rsidRPr="00DA70AD" w:rsidRDefault="005A79F1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13/03/2015</w:t>
            </w:r>
          </w:p>
        </w:tc>
      </w:tr>
      <w:tr w:rsidR="001D784C" w:rsidRPr="00DA70AD" w:rsidTr="00CF3EF3">
        <w:tc>
          <w:tcPr>
            <w:tcW w:w="3020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 l’administration centrale et des services ministères économique et financier et du Premier ministre-</w:t>
            </w:r>
          </w:p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fédération des finances)</w:t>
            </w:r>
          </w:p>
        </w:tc>
        <w:tc>
          <w:tcPr>
            <w:tcW w:w="3021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9 adhérents et la secrétaire générale</w:t>
            </w:r>
          </w:p>
        </w:tc>
        <w:tc>
          <w:tcPr>
            <w:tcW w:w="3021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03/03/2015</w:t>
            </w:r>
          </w:p>
        </w:tc>
      </w:tr>
      <w:tr w:rsidR="00B92C5D" w:rsidRPr="00DA70AD" w:rsidTr="00CF3EF3">
        <w:tc>
          <w:tcPr>
            <w:tcW w:w="3020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 xml:space="preserve">Syndicat national des ouvriers des parcs et ateliers </w:t>
            </w:r>
            <w:r w:rsidR="00A07C6F" w:rsidRPr="00DA70AD">
              <w:rPr>
                <w:sz w:val="24"/>
                <w:szCs w:val="24"/>
              </w:rPr>
              <w:t>–</w:t>
            </w:r>
            <w:r w:rsidRPr="00DA70AD">
              <w:rPr>
                <w:sz w:val="24"/>
                <w:szCs w:val="24"/>
              </w:rPr>
              <w:t xml:space="preserve"> SNOPA</w:t>
            </w:r>
          </w:p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fédération de l’équipement)</w:t>
            </w:r>
          </w:p>
        </w:tc>
        <w:tc>
          <w:tcPr>
            <w:tcW w:w="3021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4 membres du bureau</w:t>
            </w:r>
          </w:p>
        </w:tc>
        <w:tc>
          <w:tcPr>
            <w:tcW w:w="3021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11/02/2015</w:t>
            </w:r>
          </w:p>
        </w:tc>
      </w:tr>
      <w:tr w:rsidR="00A07C6F" w:rsidRPr="00DA70AD" w:rsidTr="00CF3EF3">
        <w:tc>
          <w:tcPr>
            <w:tcW w:w="3020" w:type="dxa"/>
          </w:tcPr>
          <w:p w:rsidR="00A07C6F" w:rsidRPr="00DA70AD" w:rsidRDefault="00A07C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des personnels techniques, administratifs et de service de l’équipement et de l’environnement – SNPTAS</w:t>
            </w:r>
          </w:p>
          <w:p w:rsidR="00A07C6F" w:rsidRPr="00DA70AD" w:rsidRDefault="00A07C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fédération de l’équipement)</w:t>
            </w:r>
          </w:p>
        </w:tc>
        <w:tc>
          <w:tcPr>
            <w:tcW w:w="3021" w:type="dxa"/>
          </w:tcPr>
          <w:p w:rsidR="00A07C6F" w:rsidRPr="00DA70AD" w:rsidRDefault="003C78CB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9 membres du bureau</w:t>
            </w:r>
          </w:p>
        </w:tc>
        <w:tc>
          <w:tcPr>
            <w:tcW w:w="3021" w:type="dxa"/>
          </w:tcPr>
          <w:p w:rsidR="00A07C6F" w:rsidRPr="00DA70AD" w:rsidRDefault="003C78CB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03/03/2015</w:t>
            </w:r>
          </w:p>
        </w:tc>
      </w:tr>
      <w:tr w:rsidR="00B92C5D" w:rsidRPr="00DA70AD" w:rsidTr="00CF3EF3">
        <w:tc>
          <w:tcPr>
            <w:tcW w:w="3020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des personnels techniques des réseaux et des infrastructures  - SNPTRI</w:t>
            </w:r>
          </w:p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fédération de l’équipement)</w:t>
            </w:r>
          </w:p>
        </w:tc>
        <w:tc>
          <w:tcPr>
            <w:tcW w:w="3021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CE</w:t>
            </w:r>
          </w:p>
        </w:tc>
        <w:tc>
          <w:tcPr>
            <w:tcW w:w="3021" w:type="dxa"/>
          </w:tcPr>
          <w:p w:rsidR="00B92C5D" w:rsidRPr="00DA70AD" w:rsidRDefault="00B92C5D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05/02/2015</w:t>
            </w:r>
          </w:p>
        </w:tc>
      </w:tr>
      <w:tr w:rsidR="001D784C" w:rsidRPr="00DA70AD" w:rsidTr="00CF3EF3">
        <w:tc>
          <w:tcPr>
            <w:tcW w:w="3020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travail, emploi, formation professionnelle – SNTEFP</w:t>
            </w:r>
          </w:p>
          <w:p w:rsidR="001D784C" w:rsidRPr="00DA70AD" w:rsidRDefault="0028408A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l’UGFF</w:t>
            </w:r>
            <w:r w:rsidR="001D784C" w:rsidRPr="00DA70AD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3 membres du bureau</w:t>
            </w:r>
          </w:p>
        </w:tc>
        <w:tc>
          <w:tcPr>
            <w:tcW w:w="3021" w:type="dxa"/>
          </w:tcPr>
          <w:p w:rsidR="001D784C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16/03/2015</w:t>
            </w:r>
          </w:p>
        </w:tc>
      </w:tr>
      <w:tr w:rsidR="00B4486F" w:rsidRPr="00DA70AD" w:rsidTr="00CF3EF3">
        <w:tc>
          <w:tcPr>
            <w:tcW w:w="3020" w:type="dxa"/>
          </w:tcPr>
          <w:p w:rsidR="00B4486F" w:rsidRPr="00DA70AD" w:rsidRDefault="00B448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des travailleurs de la recherche scientifique- SNTRS</w:t>
            </w:r>
          </w:p>
          <w:p w:rsidR="00B4486F" w:rsidRPr="00DA70AD" w:rsidRDefault="00B448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 à la FERC)</w:t>
            </w:r>
          </w:p>
        </w:tc>
        <w:tc>
          <w:tcPr>
            <w:tcW w:w="3021" w:type="dxa"/>
          </w:tcPr>
          <w:p w:rsidR="00B4486F" w:rsidRPr="00DA70AD" w:rsidRDefault="00B448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CE</w:t>
            </w:r>
          </w:p>
        </w:tc>
        <w:tc>
          <w:tcPr>
            <w:tcW w:w="3021" w:type="dxa"/>
          </w:tcPr>
          <w:p w:rsidR="00B4486F" w:rsidRPr="00DA70AD" w:rsidRDefault="00B4486F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26/02/2015</w:t>
            </w:r>
          </w:p>
        </w:tc>
      </w:tr>
      <w:tr w:rsidR="000B7B40" w:rsidRPr="00DA70AD" w:rsidTr="00CF3EF3">
        <w:tc>
          <w:tcPr>
            <w:tcW w:w="3020" w:type="dxa"/>
          </w:tcPr>
          <w:p w:rsidR="000B7B40" w:rsidRPr="00DA70AD" w:rsidRDefault="000B7B40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Syndicat national du Ministère de l’alimentation, de l’agriculture et de la pêche         -SYAC</w:t>
            </w:r>
          </w:p>
          <w:p w:rsidR="000B7B40" w:rsidRPr="00DA70AD" w:rsidRDefault="000B7B40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</w:t>
            </w:r>
            <w:r w:rsidR="0028408A" w:rsidRPr="00DA70AD">
              <w:rPr>
                <w:sz w:val="24"/>
                <w:szCs w:val="24"/>
              </w:rPr>
              <w:t>é à l’UGFF</w:t>
            </w:r>
            <w:r w:rsidRPr="00DA70AD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0B7B40" w:rsidRPr="00DA70AD" w:rsidRDefault="000B7B40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2 membres du bureau et un membre de la CE</w:t>
            </w:r>
          </w:p>
        </w:tc>
        <w:tc>
          <w:tcPr>
            <w:tcW w:w="3021" w:type="dxa"/>
          </w:tcPr>
          <w:p w:rsidR="000B7B40" w:rsidRPr="00DA70AD" w:rsidRDefault="000B7B40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12/02/2015</w:t>
            </w:r>
          </w:p>
        </w:tc>
      </w:tr>
      <w:tr w:rsidR="003C78CB" w:rsidRPr="00DA70AD" w:rsidTr="00CF3EF3">
        <w:tc>
          <w:tcPr>
            <w:tcW w:w="3020" w:type="dxa"/>
          </w:tcPr>
          <w:p w:rsidR="003C78CB" w:rsidRPr="00DA70AD" w:rsidRDefault="003C78CB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lastRenderedPageBreak/>
              <w:t>Union des syndicats des personnels des affaires culturelles – USPAC CGT</w:t>
            </w:r>
          </w:p>
          <w:p w:rsidR="003C78CB" w:rsidRPr="00DA70AD" w:rsidRDefault="003C78CB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(affiliée à la FERC)</w:t>
            </w:r>
          </w:p>
        </w:tc>
        <w:tc>
          <w:tcPr>
            <w:tcW w:w="3021" w:type="dxa"/>
          </w:tcPr>
          <w:p w:rsidR="003C78CB" w:rsidRPr="00DA70AD" w:rsidRDefault="001D784C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CE</w:t>
            </w:r>
          </w:p>
        </w:tc>
        <w:tc>
          <w:tcPr>
            <w:tcW w:w="3021" w:type="dxa"/>
          </w:tcPr>
          <w:p w:rsidR="003C78CB" w:rsidRPr="00DA70AD" w:rsidRDefault="003C78CB" w:rsidP="00CF3EF3">
            <w:pPr>
              <w:rPr>
                <w:sz w:val="24"/>
                <w:szCs w:val="24"/>
              </w:rPr>
            </w:pPr>
            <w:r w:rsidRPr="00DA70AD">
              <w:rPr>
                <w:sz w:val="24"/>
                <w:szCs w:val="24"/>
              </w:rPr>
              <w:t>10/03/2015</w:t>
            </w:r>
          </w:p>
        </w:tc>
      </w:tr>
    </w:tbl>
    <w:p w:rsidR="00692191" w:rsidRPr="00DA70AD" w:rsidRDefault="00692191" w:rsidP="00692191">
      <w:pPr>
        <w:rPr>
          <w:sz w:val="24"/>
          <w:szCs w:val="24"/>
        </w:rPr>
      </w:pPr>
    </w:p>
    <w:sectPr w:rsidR="00692191" w:rsidRPr="00DA70AD" w:rsidSect="00DA70A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1"/>
    <w:rsid w:val="000B7B40"/>
    <w:rsid w:val="001B1E31"/>
    <w:rsid w:val="001D784C"/>
    <w:rsid w:val="002747A2"/>
    <w:rsid w:val="0028408A"/>
    <w:rsid w:val="003C78CB"/>
    <w:rsid w:val="00451BDD"/>
    <w:rsid w:val="0045625F"/>
    <w:rsid w:val="005A79F1"/>
    <w:rsid w:val="005B2878"/>
    <w:rsid w:val="00692191"/>
    <w:rsid w:val="00784AC4"/>
    <w:rsid w:val="00944267"/>
    <w:rsid w:val="009A326B"/>
    <w:rsid w:val="00A07C6F"/>
    <w:rsid w:val="00B4486F"/>
    <w:rsid w:val="00B92C5D"/>
    <w:rsid w:val="00DA70AD"/>
    <w:rsid w:val="00F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FF63-2DF7-47B8-AA6C-85B8DC2C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DB48-864D-4AE2-B1A4-D4D73568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Piernas</dc:creator>
  <cp:keywords/>
  <dc:description/>
  <cp:lastModifiedBy>Estelle</cp:lastModifiedBy>
  <cp:revision>12</cp:revision>
  <cp:lastPrinted>2015-03-24T10:40:00Z</cp:lastPrinted>
  <dcterms:created xsi:type="dcterms:W3CDTF">2015-02-24T09:39:00Z</dcterms:created>
  <dcterms:modified xsi:type="dcterms:W3CDTF">2015-03-25T07:16:00Z</dcterms:modified>
</cp:coreProperties>
</file>