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7B" w:rsidRDefault="0030377B"/>
    <w:p w:rsidR="00A266DA" w:rsidRDefault="00A266DA"/>
    <w:p w:rsidR="00A266DA" w:rsidRDefault="00A266DA">
      <w:r>
        <w:t>PV de la réunion du 15 avril.</w:t>
      </w:r>
    </w:p>
    <w:p w:rsidR="00A266DA" w:rsidRDefault="00BC6AC3">
      <w:r>
        <w:t>Ce PV prend en compte les sujets abordés lors de la réunion ainsi que les évolutions depuis</w:t>
      </w:r>
      <w:bookmarkStart w:id="0" w:name="_GoBack"/>
      <w:bookmarkEnd w:id="0"/>
      <w:r>
        <w:t>.</w:t>
      </w:r>
    </w:p>
    <w:p w:rsidR="00A266DA" w:rsidRDefault="00A266DA">
      <w:r>
        <w:t>Présent : FERC,  FAPT, SANTE ACTION SOCIALE, SERVICES PUBLICS, FINANCES, POLICE, UGFF.</w:t>
      </w:r>
    </w:p>
    <w:p w:rsidR="00A266DA" w:rsidRDefault="00A266DA">
      <w:r>
        <w:t>La pilote : NATHALIE METCHE CEC</w:t>
      </w:r>
    </w:p>
    <w:p w:rsidR="00A266DA" w:rsidRDefault="00A266DA">
      <w:r>
        <w:t xml:space="preserve">                  Le </w:t>
      </w:r>
      <w:r w:rsidR="0035293B">
        <w:t>dispositif de suivi</w:t>
      </w:r>
      <w:r>
        <w:t xml:space="preserve"> (Didier BREUIL, Christophe DELLECOURT, Vincent BLOUET, Maurice MARION, Patrick VARELA)</w:t>
      </w:r>
    </w:p>
    <w:p w:rsidR="00A266DA" w:rsidRDefault="0035293B" w:rsidP="0035293B">
      <w:pPr>
        <w:pStyle w:val="Paragraphedeliste"/>
        <w:numPr>
          <w:ilvl w:val="0"/>
          <w:numId w:val="1"/>
        </w:numPr>
      </w:pPr>
      <w:r>
        <w:t>Nous avons un retard sur le 4 pages, initialement prévu le fin avril qui sera donc finalisé au collectif du 20 mai.</w:t>
      </w:r>
    </w:p>
    <w:p w:rsidR="0035293B" w:rsidRDefault="0035293B" w:rsidP="0035293B">
      <w:pPr>
        <w:pStyle w:val="Paragraphedeliste"/>
        <w:numPr>
          <w:ilvl w:val="0"/>
          <w:numId w:val="1"/>
        </w:numPr>
      </w:pPr>
      <w:r>
        <w:t xml:space="preserve">La boite à outil, et le site internet, il sera mis en route des </w:t>
      </w:r>
      <w:r w:rsidR="00E22E3F">
        <w:t>envois</w:t>
      </w:r>
      <w:r>
        <w:t xml:space="preserve"> du 4 pages, 4 pages qui en plus de sa livraison papier sera envoyer </w:t>
      </w:r>
      <w:r w:rsidR="00E22E3F">
        <w:t>dématérialisé</w:t>
      </w:r>
      <w:r>
        <w:t xml:space="preserve">, avec une </w:t>
      </w:r>
      <w:r w:rsidR="00E22E3F">
        <w:t>arborescence</w:t>
      </w:r>
      <w:r>
        <w:t xml:space="preserve"> pour le site.</w:t>
      </w:r>
    </w:p>
    <w:p w:rsidR="0035293B" w:rsidRDefault="00BC6AC3" w:rsidP="0035293B">
      <w:pPr>
        <w:pStyle w:val="Paragraphedeliste"/>
        <w:numPr>
          <w:ilvl w:val="0"/>
          <w:numId w:val="1"/>
        </w:numPr>
      </w:pPr>
      <w:r>
        <w:t xml:space="preserve">Le </w:t>
      </w:r>
      <w:r w:rsidR="00E22E3F">
        <w:t>collectif</w:t>
      </w:r>
      <w:r>
        <w:t xml:space="preserve"> </w:t>
      </w:r>
      <w:r w:rsidR="00E22E3F">
        <w:t>a</w:t>
      </w:r>
      <w:r>
        <w:t xml:space="preserve"> pointé une difficulté pour les professions à travailler ensemble en territoire, depuis au niveau de la direction confédéral, il y a un projet de rencontre entre les SG de fédération et le SG de la confédération, avec le projet d’une adresse commune aux organisations.</w:t>
      </w:r>
    </w:p>
    <w:p w:rsidR="00BC6AC3" w:rsidRDefault="00BC6AC3" w:rsidP="0035293B">
      <w:pPr>
        <w:pStyle w:val="Paragraphedeliste"/>
        <w:numPr>
          <w:ilvl w:val="0"/>
          <w:numId w:val="1"/>
        </w:numPr>
      </w:pPr>
      <w:r>
        <w:t xml:space="preserve">Le dispositif </w:t>
      </w:r>
      <w:r w:rsidR="00E22E3F">
        <w:t xml:space="preserve">confédéral </w:t>
      </w:r>
      <w:r>
        <w:t xml:space="preserve">de suivi des organisations sera sollicité pour relancer fortement sur la </w:t>
      </w:r>
      <w:r w:rsidR="00E22E3F">
        <w:t>nécessité</w:t>
      </w:r>
      <w:r>
        <w:t xml:space="preserve"> de référents.</w:t>
      </w:r>
    </w:p>
    <w:p w:rsidR="00BC6AC3" w:rsidRDefault="00BC6AC3" w:rsidP="0035293B">
      <w:pPr>
        <w:pStyle w:val="Paragraphedeliste"/>
        <w:numPr>
          <w:ilvl w:val="0"/>
          <w:numId w:val="1"/>
        </w:numPr>
      </w:pPr>
      <w:r>
        <w:t xml:space="preserve">Ont été évoqué les difficultés au sein du </w:t>
      </w:r>
      <w:r w:rsidR="00E22E3F">
        <w:t>ministère</w:t>
      </w:r>
      <w:r>
        <w:t xml:space="preserve"> de l’</w:t>
      </w:r>
      <w:r w:rsidR="00E22E3F">
        <w:t>intérieur</w:t>
      </w:r>
      <w:r>
        <w:t xml:space="preserve">, là aussi une nouvelle rencontre doit être programmé avec l’ensemble des organisations pour surmonter cette difficulté dans un </w:t>
      </w:r>
      <w:r w:rsidR="00E22E3F">
        <w:t>ministère</w:t>
      </w:r>
      <w:r>
        <w:t xml:space="preserve"> dont il faut </w:t>
      </w:r>
      <w:r w:rsidR="00E22E3F">
        <w:t>rappeler</w:t>
      </w:r>
      <w:r>
        <w:t xml:space="preserve"> qu’il avait été pointé comme une priorité du collectif.</w:t>
      </w:r>
    </w:p>
    <w:p w:rsidR="00BC6AC3" w:rsidRDefault="00E22E3F" w:rsidP="0035293B">
      <w:pPr>
        <w:pStyle w:val="Paragraphedeliste"/>
        <w:numPr>
          <w:ilvl w:val="0"/>
          <w:numId w:val="1"/>
        </w:numPr>
      </w:pPr>
      <w:r>
        <w:t>Les meetings, du point de vue des disponibilités le premier meeting à LYON se tiendra le 29 septembre, une réunion téléphonée avec le collectif, les 4 SG d’ud concernés, et les 4 secrétaires régionaux de ces UD doit être programmé.</w:t>
      </w:r>
    </w:p>
    <w:p w:rsidR="00BC6AC3" w:rsidRDefault="00BC6AC3" w:rsidP="0035293B">
      <w:pPr>
        <w:pStyle w:val="Paragraphedeliste"/>
        <w:numPr>
          <w:ilvl w:val="0"/>
          <w:numId w:val="1"/>
        </w:numPr>
      </w:pPr>
      <w:r>
        <w:t>Enfin des après le collectif du 20 mai proposition de rencontre avec l’ensemble des supports de communication confédéraux (groupe de presse, communication…) doit être organisé.</w:t>
      </w:r>
    </w:p>
    <w:p w:rsidR="00BC6AC3" w:rsidRDefault="00BC6AC3" w:rsidP="00BC6AC3">
      <w:r>
        <w:t>Concernant le collectif du 20 mai.</w:t>
      </w:r>
    </w:p>
    <w:p w:rsidR="00BC6AC3" w:rsidRDefault="00BC6AC3" w:rsidP="00BC6AC3">
      <w:r>
        <w:t xml:space="preserve"> Sera abordé :</w:t>
      </w:r>
    </w:p>
    <w:p w:rsidR="00BC6AC3" w:rsidRDefault="00BC6AC3" w:rsidP="00BC6AC3">
      <w:pPr>
        <w:pStyle w:val="Paragraphedeliste"/>
        <w:numPr>
          <w:ilvl w:val="0"/>
          <w:numId w:val="1"/>
        </w:numPr>
      </w:pPr>
      <w:r>
        <w:t>La finalisation du 4 pages</w:t>
      </w:r>
    </w:p>
    <w:p w:rsidR="00BC6AC3" w:rsidRDefault="00BC6AC3" w:rsidP="00BC6AC3">
      <w:pPr>
        <w:pStyle w:val="Paragraphedeliste"/>
        <w:numPr>
          <w:ilvl w:val="0"/>
          <w:numId w:val="1"/>
        </w:numPr>
      </w:pPr>
      <w:r>
        <w:t xml:space="preserve">L’organisation des </w:t>
      </w:r>
      <w:r w:rsidR="00E22E3F">
        <w:t>meetings</w:t>
      </w:r>
    </w:p>
    <w:p w:rsidR="00BC6AC3" w:rsidRDefault="00BC6AC3" w:rsidP="00BC6AC3">
      <w:pPr>
        <w:pStyle w:val="Paragraphedeliste"/>
        <w:numPr>
          <w:ilvl w:val="0"/>
          <w:numId w:val="1"/>
        </w:numPr>
      </w:pPr>
      <w:r>
        <w:t xml:space="preserve">Le point sur les dispositions par </w:t>
      </w:r>
      <w:r w:rsidR="00E22E3F">
        <w:t>ministère</w:t>
      </w:r>
      <w:r>
        <w:t xml:space="preserve"> de l’organisation de l’élection</w:t>
      </w:r>
    </w:p>
    <w:p w:rsidR="00BC6AC3" w:rsidRDefault="00E22E3F" w:rsidP="00BC6AC3">
      <w:pPr>
        <w:pStyle w:val="Paragraphedeliste"/>
        <w:numPr>
          <w:ilvl w:val="0"/>
          <w:numId w:val="1"/>
        </w:numPr>
      </w:pPr>
      <w:r>
        <w:t>Un point sur la situation dans les DOM, la confédération rencontrant l’ensemble des organisations concernées le 28 mai.</w:t>
      </w:r>
    </w:p>
    <w:p w:rsidR="00BC6AC3" w:rsidRDefault="00E22E3F" w:rsidP="00BC6AC3">
      <w:pPr>
        <w:pStyle w:val="Paragraphedeliste"/>
        <w:numPr>
          <w:ilvl w:val="0"/>
          <w:numId w:val="1"/>
        </w:numPr>
      </w:pPr>
      <w:r>
        <w:t>Points divers d’actualité.</w:t>
      </w:r>
    </w:p>
    <w:sectPr w:rsidR="00BC6AC3" w:rsidSect="00A17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16E"/>
    <w:multiLevelType w:val="hybridMultilevel"/>
    <w:tmpl w:val="3F3A1D38"/>
    <w:lvl w:ilvl="0" w:tplc="DF149414">
      <w:numFmt w:val="bullet"/>
      <w:lvlText w:val="-"/>
      <w:lvlJc w:val="left"/>
      <w:pPr>
        <w:ind w:left="145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proofState w:spelling="clean" w:grammar="clean"/>
  <w:defaultTabStop w:val="708"/>
  <w:hyphenationZone w:val="425"/>
  <w:characterSpacingControl w:val="doNotCompress"/>
  <w:compat/>
  <w:rsids>
    <w:rsidRoot w:val="00A266DA"/>
    <w:rsid w:val="0030377B"/>
    <w:rsid w:val="0035293B"/>
    <w:rsid w:val="006D7893"/>
    <w:rsid w:val="00A17A2E"/>
    <w:rsid w:val="00A266DA"/>
    <w:rsid w:val="00BC6AC3"/>
    <w:rsid w:val="00E2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2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2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SAMBA - P.VARELA</dc:creator>
  <cp:lastModifiedBy>.</cp:lastModifiedBy>
  <cp:revision>2</cp:revision>
  <dcterms:created xsi:type="dcterms:W3CDTF">2014-06-05T13:56:00Z</dcterms:created>
  <dcterms:modified xsi:type="dcterms:W3CDTF">2014-06-05T13:56:00Z</dcterms:modified>
</cp:coreProperties>
</file>