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50" w:rsidRPr="00EF2C0A" w:rsidRDefault="007B6612" w:rsidP="00543AAC">
      <w:pPr>
        <w:rPr>
          <w:rFonts w:ascii="Trebuchet MS" w:hAnsi="Trebuchet MS"/>
        </w:rPr>
      </w:pPr>
      <w:r>
        <w:rPr>
          <w:rFonts w:ascii="Trebuchet MS" w:hAnsi="Trebuchet MS"/>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243pt;margin-top:.6pt;width:239.85pt;height:107.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" filled="f" stroked="f">
            <v:textbox inset="0,0,0,0">
              <w:txbxContent>
                <w:p w:rsidR="00B430B6" w:rsidRPr="00B430B6" w:rsidRDefault="00B430B6" w:rsidP="00B430B6">
                  <w:pPr>
                    <w:jc w:val="right"/>
                    <w:rPr>
                      <w:rFonts w:ascii="Trebuchet MS" w:hAnsi="Trebuchet MS"/>
                    </w:rPr>
                  </w:pPr>
                  <w:r w:rsidRPr="00B430B6">
                    <w:rPr>
                      <w:rFonts w:ascii="Trebuchet MS" w:hAnsi="Trebuchet MS"/>
                    </w:rPr>
                    <w:t>Madame / Monsieur (Prénom nom)</w:t>
                  </w:r>
                  <w:r w:rsidRPr="00B430B6">
                    <w:rPr>
                      <w:rFonts w:ascii="Trebuchet MS" w:hAnsi="Trebuchet MS"/>
                    </w:rPr>
                    <w:br/>
                    <w:t>(Titre de l’élu)</w:t>
                  </w:r>
                  <w:r w:rsidRPr="00B430B6">
                    <w:rPr>
                      <w:rFonts w:ascii="Trebuchet MS" w:hAnsi="Trebuchet MS"/>
                    </w:rPr>
                    <w:br/>
                    <w:t>(Adresse)</w:t>
                  </w:r>
                </w:p>
                <w:p w:rsidR="00B430B6" w:rsidRPr="00B430B6" w:rsidRDefault="00B430B6">
                  <w:pPr>
                    <w:rPr>
                      <w:rFonts w:ascii="Trebuchet MS" w:hAnsi="Trebuchet MS"/>
                    </w:rPr>
                  </w:pPr>
                </w:p>
                <w:p w:rsidR="00B430B6" w:rsidRPr="00B430B6" w:rsidRDefault="00B430B6" w:rsidP="00EF2C0A">
                  <w:pPr>
                    <w:jc w:val="right"/>
                    <w:rPr>
                      <w:rFonts w:ascii="Trebuchet MS" w:hAnsi="Trebuchet MS"/>
                      <w:i/>
                    </w:rPr>
                  </w:pPr>
                  <w:r w:rsidRPr="00B430B6">
                    <w:rPr>
                      <w:rFonts w:ascii="Trebuchet MS" w:hAnsi="Trebuchet MS"/>
                      <w:i/>
                    </w:rPr>
                    <w:t>(ville)</w:t>
                  </w:r>
                  <w:r w:rsidRPr="00B430B6">
                    <w:rPr>
                      <w:rFonts w:ascii="Trebuchet MS" w:hAnsi="Trebuchet MS"/>
                    </w:rPr>
                    <w:t>, le</w:t>
                  </w:r>
                  <w:r w:rsidRPr="00B430B6">
                    <w:rPr>
                      <w:rFonts w:ascii="Trebuchet MS" w:hAnsi="Trebuchet MS"/>
                      <w:i/>
                    </w:rPr>
                    <w:t>(date)</w:t>
                  </w:r>
                </w:p>
              </w:txbxContent>
            </v:textbox>
            <w10:wrap type="square"/>
          </v:shape>
        </w:pict>
      </w:r>
      <w:r w:rsidR="00B430B6" w:rsidRPr="00B430B6">
        <w:rPr>
          <w:rFonts w:ascii="Trebuchet MS" w:hAnsi="Trebuchet MS"/>
          <w:noProof/>
          <w:lang w:eastAsia="fr-FR"/>
        </w:rPr>
        <w:drawing>
          <wp:inline distT="0" distB="0" distL="0" distR="0">
            <wp:extent cx="1179576" cy="1539240"/>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_Pantone_Rectangle_Logo.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9576" cy="1539240"/>
                    </a:xfrm>
                    <a:prstGeom prst="rect">
                      <a:avLst/>
                    </a:prstGeom>
                  </pic:spPr>
                </pic:pic>
              </a:graphicData>
            </a:graphic>
          </wp:inline>
        </w:drawing>
      </w:r>
      <w:bookmarkStart w:id="0" w:name="_GoBack"/>
      <w:bookmarkEnd w:id="0"/>
    </w:p>
    <w:p w:rsidR="005E5950" w:rsidRPr="00EF2C0A" w:rsidRDefault="005E5950" w:rsidP="00543AAC">
      <w:pPr>
        <w:rPr>
          <w:rFonts w:ascii="Trebuchet MS" w:hAnsi="Trebuchet MS"/>
        </w:rPr>
      </w:pPr>
    </w:p>
    <w:p w:rsidR="00EF2C0A" w:rsidRPr="00EF2C0A" w:rsidRDefault="00543AAC" w:rsidP="00EF2C0A">
      <w:pPr>
        <w:spacing w:after="480"/>
        <w:rPr>
          <w:rFonts w:ascii="Trebuchet MS" w:hAnsi="Trebuchet MS"/>
        </w:rPr>
      </w:pPr>
      <w:r w:rsidRPr="00EF2C0A">
        <w:rPr>
          <w:rFonts w:ascii="Trebuchet MS" w:hAnsi="Trebuchet MS"/>
        </w:rPr>
        <w:t xml:space="preserve">Madame, Monsieur, </w:t>
      </w:r>
    </w:p>
    <w:p w:rsidR="00535542" w:rsidRPr="00EF2C0A" w:rsidRDefault="00535542" w:rsidP="00535542">
      <w:pPr>
        <w:widowControl w:val="0"/>
        <w:tabs>
          <w:tab w:val="left" w:pos="9356"/>
        </w:tabs>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t xml:space="preserve">De nos jours, celles et ceux qui ont un emploi, devraient </w:t>
      </w:r>
      <w:r w:rsidRPr="00EF2C0A">
        <w:rPr>
          <w:rFonts w:ascii="Trebuchet MS" w:eastAsiaTheme="minorHAnsi" w:hAnsi="Trebuchet MS" w:cs="Calibri"/>
          <w:i/>
        </w:rPr>
        <w:t>aminima</w:t>
      </w:r>
      <w:r w:rsidRPr="00EF2C0A">
        <w:rPr>
          <w:rFonts w:ascii="Trebuchet MS" w:eastAsiaTheme="minorHAnsi" w:hAnsi="Trebuchet MS" w:cs="Calibri"/>
        </w:rPr>
        <w:t xml:space="preserve"> avoir la décence de se taire, de ne rien réclamer ! Quant aux autres, celles et ceux qui n’en ont pas ou qui n’en ont plus, comment pourraient-ils avoir des exigences ? Ainsi les citoyens n’auraient-ils d’autre choix que d’admettre la précarisation des emplois et la multiplication des travailleurs pauvres.</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t>Traiter le travail comme une marchandise, le soumettre à la loi du marché, organiser sa pénurie, permet d’utiliser le chômage de masse</w:t>
      </w:r>
      <w:r w:rsidR="00002FB6" w:rsidRPr="00EF2C0A">
        <w:rPr>
          <w:rFonts w:ascii="Trebuchet MS" w:eastAsiaTheme="minorHAnsi" w:hAnsi="Trebuchet MS" w:cs="Calibri"/>
          <w:strike/>
        </w:rPr>
        <w:t>,</w:t>
      </w:r>
      <w:r w:rsidRPr="00EF2C0A">
        <w:rPr>
          <w:rFonts w:ascii="Trebuchet MS" w:eastAsiaTheme="minorHAnsi" w:hAnsi="Trebuchet MS" w:cs="Calibri"/>
        </w:rPr>
        <w:t xml:space="preserve"> comme un moyen de chantage. Un moyen de chantage permanent pour les entreprises qui, sans contrepartie, pratiquent la surenchère. Un moyen de chantage qui sert de justificatif à toutes les réformes, toutes les lois, tous les pactes, tous les accords passés et à venir. Pendant combien de temps encore va-t-on continuer de nous faire croire que la seule façon de combattre le chômage c’est de donner toujours plus à ceux quile fabriquent et l’entretiennent ?</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i/>
          <w:iCs/>
        </w:rPr>
      </w:pPr>
      <w:r w:rsidRPr="00EF2C0A">
        <w:rPr>
          <w:rFonts w:ascii="Trebuchet MS" w:eastAsiaTheme="minorHAnsi" w:hAnsi="Trebuchet MS" w:cs="Calibri"/>
        </w:rPr>
        <w:t>Et que dire de la dette ? Quel autre bon moyen de chantage ! Qui pourrait ne pas être sensible à ces arguments : « </w:t>
      </w:r>
      <w:r w:rsidRPr="00EF2C0A">
        <w:rPr>
          <w:rFonts w:ascii="Trebuchet MS" w:eastAsiaTheme="minorHAnsi" w:hAnsi="Trebuchet MS" w:cs="Calibri"/>
          <w:i/>
          <w:iCs/>
        </w:rPr>
        <w:t>On ne peut tout de même pas dépenser plus que l’on ne gagne ! On ne peut pas laisser de dettes à nos enfants ! »</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t>Quoi de mieux que ces formules incantatoires pour faire admettre les restrictions budgétaires et leurs conséquences sur l’ensemble du monde du travail, privé comme public, et participe</w:t>
      </w:r>
      <w:r w:rsidR="00855129" w:rsidRPr="00EF2C0A">
        <w:rPr>
          <w:rFonts w:ascii="Trebuchet MS" w:eastAsiaTheme="minorHAnsi" w:hAnsi="Trebuchet MS" w:cs="Calibri"/>
        </w:rPr>
        <w:t>r</w:t>
      </w:r>
      <w:r w:rsidRPr="00EF2C0A">
        <w:rPr>
          <w:rFonts w:ascii="Trebuchet MS" w:eastAsiaTheme="minorHAnsi" w:hAnsi="Trebuchet MS" w:cs="Calibri"/>
        </w:rPr>
        <w:t xml:space="preserve"> activement à la destruction brique par brique de notre modèle social basé sur la solidarité</w:t>
      </w:r>
      <w:r w:rsidR="00855129" w:rsidRPr="00EF2C0A">
        <w:rPr>
          <w:rFonts w:ascii="Trebuchet MS" w:eastAsiaTheme="minorHAnsi" w:hAnsi="Trebuchet MS" w:cs="Calibri"/>
        </w:rPr>
        <w:t> ?</w:t>
      </w:r>
    </w:p>
    <w:p w:rsidR="00535542" w:rsidRPr="00EF2C0A" w:rsidRDefault="00535542" w:rsidP="00535542">
      <w:pPr>
        <w:widowControl w:val="0"/>
        <w:suppressAutoHyphens w:val="0"/>
        <w:autoSpaceDE w:val="0"/>
        <w:adjustRightInd w:val="0"/>
        <w:jc w:val="both"/>
        <w:rPr>
          <w:rFonts w:ascii="Trebuchet MS" w:eastAsiaTheme="minorHAnsi" w:hAnsi="Trebuchet MS" w:cs="Calibri"/>
        </w:rPr>
      </w:pPr>
      <w:r w:rsidRPr="00EF2C0A">
        <w:rPr>
          <w:rFonts w:ascii="Trebuchet MS" w:eastAsiaTheme="minorHAnsi" w:hAnsi="Trebuchet MS" w:cs="Calibri"/>
        </w:rPr>
        <w:t>Si ne pas vouloir laisser de dettes aux générations futures</w:t>
      </w:r>
      <w:r w:rsidR="00002FB6" w:rsidRPr="00EF2C0A">
        <w:rPr>
          <w:rFonts w:ascii="Trebuchet MS" w:eastAsiaTheme="minorHAnsi" w:hAnsi="Trebuchet MS" w:cs="Calibri"/>
        </w:rPr>
        <w:t>,</w:t>
      </w:r>
      <w:r w:rsidRPr="00EF2C0A">
        <w:rPr>
          <w:rFonts w:ascii="Trebuchet MS" w:eastAsiaTheme="minorHAnsi" w:hAnsi="Trebuchet MS" w:cs="Calibri"/>
        </w:rPr>
        <w:t xml:space="preserve"> peut être considéré comme une intention louable, avoir le souci de leur laisser une planète tout simplement vivable ne devrait-il pas être la priorité des priorités ? Mais une nouvelle fois, il semble bien que les actes contredisent les discours. En effet, au moment où le Groupe d’experts intergouvernemental sur l’évolution du climat (GIEC) publie son nouveau rapport sur les conséquences irréversibles du réchauffement climatique pour l’humanité et la biodiversité, les décideurs politiques européens ont préféré répondre aux attentes de Pierre Gattaz, nouvellement à la tête de Business Europe (le Medef européen), qui, prétextant la pénalisation de la compétitivité des entreprises, s’est opposé à relever l’ambition climat de l’Europe.</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t>Plus que jamais, les enjeux climatiques impliquent des décisions énergiques et démocratiques de notre pays et donc plus de maîtrise publique et d’appropriation sociale. La transition juste et solidaire doit se traduire en actes, pas en paroles !</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t>De la même façon, la santé des citoyens ne peut être traitée comme une donnée comptable ! Elle mérite un peu de hauteur de vue et donc un réel investissement pour faire face aux besoins et aux exigences des usagers et des personnels.</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lastRenderedPageBreak/>
        <w:t>La situation d</w:t>
      </w:r>
      <w:r w:rsidR="00D772BB" w:rsidRPr="00EF2C0A">
        <w:rPr>
          <w:rFonts w:ascii="Trebuchet MS" w:eastAsiaTheme="minorHAnsi" w:hAnsi="Trebuchet MS" w:cs="Calibri"/>
        </w:rPr>
        <w:t xml:space="preserve">es retraités mérite également </w:t>
      </w:r>
      <w:r w:rsidRPr="00EF2C0A">
        <w:rPr>
          <w:rFonts w:ascii="Trebuchet MS" w:eastAsiaTheme="minorHAnsi" w:hAnsi="Trebuchet MS" w:cs="Calibri"/>
        </w:rPr>
        <w:t>attention. Subissant déjà une non-revalorisation de leurs pensions depuis plusieurs années alors que la loi prévoit leur indexation sur l’inflation, leur pouvoir d’achat se réduit d’année en année. Après l’augmentation de la CSG, la confirmation de la sous-indexation des pensions de retraite constitue une véritable rupture du contrat social avec les retraités. En parallèle, comment ne pas être choqué des salaires indécents des PDG du CAC 40 qui ont touché en 2017, en moyenne 5,1 millions d’euros, soit 14 % de plus en un an</w:t>
      </w:r>
      <w:r w:rsidR="00D772BB" w:rsidRPr="00EF2C0A">
        <w:rPr>
          <w:rFonts w:ascii="Trebuchet MS" w:eastAsiaTheme="minorHAnsi" w:hAnsi="Trebuchet MS" w:cs="Calibri"/>
        </w:rPr>
        <w:t> ?</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t xml:space="preserve">Madame, Monsieur, prenez le temps de la réflexion, écoutez, pesez, évaluez, auditez, consultez et surtout ne vous laissez rien imposer au prétexte que le </w:t>
      </w:r>
      <w:r w:rsidR="00D772BB" w:rsidRPr="00EF2C0A">
        <w:rPr>
          <w:rFonts w:ascii="Trebuchet MS" w:eastAsiaTheme="minorHAnsi" w:hAnsi="Trebuchet MS" w:cs="Calibri"/>
        </w:rPr>
        <w:t>g</w:t>
      </w:r>
      <w:r w:rsidRPr="00EF2C0A">
        <w:rPr>
          <w:rFonts w:ascii="Trebuchet MS" w:eastAsiaTheme="minorHAnsi" w:hAnsi="Trebuchet MS" w:cs="Calibri"/>
        </w:rPr>
        <w:t>ouvernement l'a décidé.</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t>À la CGT, loin de refuser tout changement ou toute réforme comme certains voudraient le laisser entendre, nous avons des propositions concrètes pour améliorer le quotidien des salariés et transformer notre société pour plus de justice sociale.</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t>À partir de l’ensemble de ces éléments et des précisions que nous pourrions apporter à vos interrogations, nous sollicitons une audience à la date de votre choix.</w:t>
      </w:r>
    </w:p>
    <w:p w:rsidR="00535542" w:rsidRPr="00EF2C0A" w:rsidRDefault="00535542" w:rsidP="00535542">
      <w:pPr>
        <w:widowControl w:val="0"/>
        <w:suppressAutoHyphens w:val="0"/>
        <w:autoSpaceDE w:val="0"/>
        <w:adjustRightInd w:val="0"/>
        <w:ind w:right="-1"/>
        <w:jc w:val="both"/>
        <w:rPr>
          <w:rFonts w:ascii="Trebuchet MS" w:eastAsiaTheme="minorHAnsi" w:hAnsi="Trebuchet MS" w:cs="Calibri"/>
        </w:rPr>
      </w:pPr>
      <w:r w:rsidRPr="00EF2C0A">
        <w:rPr>
          <w:rFonts w:ascii="Trebuchet MS" w:eastAsiaTheme="minorHAnsi" w:hAnsi="Trebuchet MS" w:cs="Calibri"/>
        </w:rPr>
        <w:t>Dans l’attente de votre réponse, je vous prie d’agréer, Madame, Monsieur, l’expression de nos salutations distinguées.</w:t>
      </w:r>
    </w:p>
    <w:p w:rsidR="00543AAC" w:rsidRPr="00EF2C0A" w:rsidRDefault="00EF2C0A" w:rsidP="007B444C">
      <w:pPr>
        <w:spacing w:before="480" w:after="0"/>
        <w:jc w:val="right"/>
        <w:rPr>
          <w:rFonts w:ascii="Trebuchet MS" w:hAnsi="Trebuchet MS"/>
          <w:b/>
        </w:rPr>
      </w:pPr>
      <w:r>
        <w:rPr>
          <w:rFonts w:ascii="Trebuchet MS" w:hAnsi="Trebuchet MS"/>
          <w:b/>
        </w:rPr>
        <w:t>SIGNATURE</w:t>
      </w:r>
    </w:p>
    <w:sectPr w:rsidR="00543AAC" w:rsidRPr="00EF2C0A" w:rsidSect="00EF2C0A">
      <w:footerReference w:type="default" r:id="rId7"/>
      <w:pgSz w:w="11906" w:h="16838"/>
      <w:pgMar w:top="1134" w:right="1134" w:bottom="1134"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753" w:rsidRDefault="00912753" w:rsidP="00EF2C0A">
      <w:pPr>
        <w:spacing w:after="0" w:line="240" w:lineRule="auto"/>
      </w:pPr>
      <w:r>
        <w:separator/>
      </w:r>
    </w:p>
  </w:endnote>
  <w:endnote w:type="continuationSeparator" w:id="1">
    <w:p w:rsidR="00912753" w:rsidRDefault="00912753" w:rsidP="00EF2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B6" w:rsidRPr="00BB29B6" w:rsidRDefault="00B430B6" w:rsidP="00EF2C0A">
    <w:pPr>
      <w:pStyle w:val="Pieddepage"/>
      <w:jc w:val="center"/>
      <w:rPr>
        <w:rFonts w:ascii="Trebuchet MS" w:hAnsi="Trebuchet MS"/>
        <w:b/>
        <w:sz w:val="16"/>
        <w:szCs w:val="16"/>
      </w:rPr>
    </w:pPr>
    <w:r w:rsidRPr="00BB29B6">
      <w:rPr>
        <w:rFonts w:ascii="Trebuchet MS" w:hAnsi="Trebuchet MS"/>
        <w:b/>
        <w:sz w:val="16"/>
        <w:szCs w:val="16"/>
      </w:rPr>
      <w:t>Adresse de l’organisation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753" w:rsidRDefault="00912753" w:rsidP="00EF2C0A">
      <w:pPr>
        <w:spacing w:after="0" w:line="240" w:lineRule="auto"/>
      </w:pPr>
      <w:r>
        <w:separator/>
      </w:r>
    </w:p>
  </w:footnote>
  <w:footnote w:type="continuationSeparator" w:id="1">
    <w:p w:rsidR="00912753" w:rsidRDefault="00912753" w:rsidP="00EF2C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3AAC"/>
    <w:rsid w:val="00001DA2"/>
    <w:rsid w:val="00002F4A"/>
    <w:rsid w:val="00002FB6"/>
    <w:rsid w:val="000050C8"/>
    <w:rsid w:val="00005160"/>
    <w:rsid w:val="00007F0B"/>
    <w:rsid w:val="000123DB"/>
    <w:rsid w:val="0001498F"/>
    <w:rsid w:val="00021354"/>
    <w:rsid w:val="0002197D"/>
    <w:rsid w:val="0002235B"/>
    <w:rsid w:val="00022701"/>
    <w:rsid w:val="0002288E"/>
    <w:rsid w:val="00037025"/>
    <w:rsid w:val="000370C1"/>
    <w:rsid w:val="00043F18"/>
    <w:rsid w:val="00052D75"/>
    <w:rsid w:val="00053584"/>
    <w:rsid w:val="00056D26"/>
    <w:rsid w:val="00065A9F"/>
    <w:rsid w:val="00067496"/>
    <w:rsid w:val="00067F2A"/>
    <w:rsid w:val="00077722"/>
    <w:rsid w:val="000811D1"/>
    <w:rsid w:val="00081A53"/>
    <w:rsid w:val="00086297"/>
    <w:rsid w:val="0008635C"/>
    <w:rsid w:val="00092243"/>
    <w:rsid w:val="000975D6"/>
    <w:rsid w:val="000A0B08"/>
    <w:rsid w:val="000A56CB"/>
    <w:rsid w:val="000A6F2C"/>
    <w:rsid w:val="000B0EA5"/>
    <w:rsid w:val="000B1D3E"/>
    <w:rsid w:val="000B2480"/>
    <w:rsid w:val="000C1C51"/>
    <w:rsid w:val="000C23D6"/>
    <w:rsid w:val="000C6757"/>
    <w:rsid w:val="000D3A24"/>
    <w:rsid w:val="000D44AC"/>
    <w:rsid w:val="000D7D2A"/>
    <w:rsid w:val="000E0F62"/>
    <w:rsid w:val="000E1AD1"/>
    <w:rsid w:val="000E28AE"/>
    <w:rsid w:val="000E37F4"/>
    <w:rsid w:val="000E3E7B"/>
    <w:rsid w:val="000F38CB"/>
    <w:rsid w:val="000F4506"/>
    <w:rsid w:val="000F5561"/>
    <w:rsid w:val="000F6582"/>
    <w:rsid w:val="00100504"/>
    <w:rsid w:val="00104A79"/>
    <w:rsid w:val="00113590"/>
    <w:rsid w:val="001136C9"/>
    <w:rsid w:val="0011449C"/>
    <w:rsid w:val="00115008"/>
    <w:rsid w:val="00115BEB"/>
    <w:rsid w:val="00122231"/>
    <w:rsid w:val="001222C4"/>
    <w:rsid w:val="00122E12"/>
    <w:rsid w:val="001263E8"/>
    <w:rsid w:val="001277B8"/>
    <w:rsid w:val="00130EA3"/>
    <w:rsid w:val="00133AE5"/>
    <w:rsid w:val="00137BFB"/>
    <w:rsid w:val="00146C7B"/>
    <w:rsid w:val="00146DD5"/>
    <w:rsid w:val="00146E3C"/>
    <w:rsid w:val="001475CA"/>
    <w:rsid w:val="00152BAD"/>
    <w:rsid w:val="00154F41"/>
    <w:rsid w:val="001550D6"/>
    <w:rsid w:val="001557BD"/>
    <w:rsid w:val="00156DA9"/>
    <w:rsid w:val="00170B6A"/>
    <w:rsid w:val="00170FA0"/>
    <w:rsid w:val="001742F6"/>
    <w:rsid w:val="0017451C"/>
    <w:rsid w:val="00175DB7"/>
    <w:rsid w:val="0017610E"/>
    <w:rsid w:val="001768E6"/>
    <w:rsid w:val="00176989"/>
    <w:rsid w:val="00182783"/>
    <w:rsid w:val="00183394"/>
    <w:rsid w:val="001839F6"/>
    <w:rsid w:val="001847E5"/>
    <w:rsid w:val="00185DE0"/>
    <w:rsid w:val="001871ED"/>
    <w:rsid w:val="0018732B"/>
    <w:rsid w:val="00190DDB"/>
    <w:rsid w:val="00195743"/>
    <w:rsid w:val="001A3783"/>
    <w:rsid w:val="001A7F0A"/>
    <w:rsid w:val="001B166F"/>
    <w:rsid w:val="001B7833"/>
    <w:rsid w:val="001C18EE"/>
    <w:rsid w:val="001C2992"/>
    <w:rsid w:val="001C460A"/>
    <w:rsid w:val="001C6062"/>
    <w:rsid w:val="001D3F9B"/>
    <w:rsid w:val="001D428B"/>
    <w:rsid w:val="001D6680"/>
    <w:rsid w:val="001D7862"/>
    <w:rsid w:val="001E01C6"/>
    <w:rsid w:val="001F0E3E"/>
    <w:rsid w:val="001F2A62"/>
    <w:rsid w:val="001F674F"/>
    <w:rsid w:val="001F6D20"/>
    <w:rsid w:val="001F720A"/>
    <w:rsid w:val="00201FEC"/>
    <w:rsid w:val="002020DA"/>
    <w:rsid w:val="00204292"/>
    <w:rsid w:val="00214929"/>
    <w:rsid w:val="00215B42"/>
    <w:rsid w:val="0021702E"/>
    <w:rsid w:val="00217075"/>
    <w:rsid w:val="002211DA"/>
    <w:rsid w:val="0022224E"/>
    <w:rsid w:val="00224B4D"/>
    <w:rsid w:val="00226FE5"/>
    <w:rsid w:val="0023208E"/>
    <w:rsid w:val="00232793"/>
    <w:rsid w:val="00235324"/>
    <w:rsid w:val="002372C3"/>
    <w:rsid w:val="00240C3F"/>
    <w:rsid w:val="0024241A"/>
    <w:rsid w:val="00244953"/>
    <w:rsid w:val="00245892"/>
    <w:rsid w:val="002475EC"/>
    <w:rsid w:val="00247EF6"/>
    <w:rsid w:val="002622D0"/>
    <w:rsid w:val="00272689"/>
    <w:rsid w:val="002743E2"/>
    <w:rsid w:val="00275A39"/>
    <w:rsid w:val="00276338"/>
    <w:rsid w:val="002769B4"/>
    <w:rsid w:val="00276E80"/>
    <w:rsid w:val="002803D6"/>
    <w:rsid w:val="00284A4C"/>
    <w:rsid w:val="00287C17"/>
    <w:rsid w:val="00297D40"/>
    <w:rsid w:val="002A1E5D"/>
    <w:rsid w:val="002A7B52"/>
    <w:rsid w:val="002B44AF"/>
    <w:rsid w:val="002B5A38"/>
    <w:rsid w:val="002C2439"/>
    <w:rsid w:val="002C3B67"/>
    <w:rsid w:val="002D149A"/>
    <w:rsid w:val="002D7157"/>
    <w:rsid w:val="002D7E1C"/>
    <w:rsid w:val="002E08A3"/>
    <w:rsid w:val="002E359D"/>
    <w:rsid w:val="002E4882"/>
    <w:rsid w:val="002E64BB"/>
    <w:rsid w:val="002E673C"/>
    <w:rsid w:val="002E7785"/>
    <w:rsid w:val="002F1CA6"/>
    <w:rsid w:val="002F351C"/>
    <w:rsid w:val="002F5800"/>
    <w:rsid w:val="00305978"/>
    <w:rsid w:val="00305E2E"/>
    <w:rsid w:val="00313251"/>
    <w:rsid w:val="00313777"/>
    <w:rsid w:val="00315B29"/>
    <w:rsid w:val="00316241"/>
    <w:rsid w:val="00320DB8"/>
    <w:rsid w:val="00323522"/>
    <w:rsid w:val="003326A1"/>
    <w:rsid w:val="003340C7"/>
    <w:rsid w:val="00345A9E"/>
    <w:rsid w:val="00345C73"/>
    <w:rsid w:val="00346D18"/>
    <w:rsid w:val="00350AE0"/>
    <w:rsid w:val="00352A2A"/>
    <w:rsid w:val="00354BAF"/>
    <w:rsid w:val="003567AF"/>
    <w:rsid w:val="00356A75"/>
    <w:rsid w:val="00363DEE"/>
    <w:rsid w:val="00366E63"/>
    <w:rsid w:val="003708B7"/>
    <w:rsid w:val="00374EAE"/>
    <w:rsid w:val="00375507"/>
    <w:rsid w:val="003812EF"/>
    <w:rsid w:val="003850FA"/>
    <w:rsid w:val="00390706"/>
    <w:rsid w:val="00391A01"/>
    <w:rsid w:val="00395C94"/>
    <w:rsid w:val="003A1D87"/>
    <w:rsid w:val="003A31C8"/>
    <w:rsid w:val="003A358A"/>
    <w:rsid w:val="003A3AF0"/>
    <w:rsid w:val="003A5BAD"/>
    <w:rsid w:val="003A5F9E"/>
    <w:rsid w:val="003B1451"/>
    <w:rsid w:val="003B3358"/>
    <w:rsid w:val="003B52C9"/>
    <w:rsid w:val="003B77A0"/>
    <w:rsid w:val="003B7D52"/>
    <w:rsid w:val="003C07B9"/>
    <w:rsid w:val="003C390E"/>
    <w:rsid w:val="003C6CDB"/>
    <w:rsid w:val="003D3B15"/>
    <w:rsid w:val="003D3C6E"/>
    <w:rsid w:val="003E0786"/>
    <w:rsid w:val="003F5813"/>
    <w:rsid w:val="003F6B06"/>
    <w:rsid w:val="003F72AF"/>
    <w:rsid w:val="00401984"/>
    <w:rsid w:val="00406713"/>
    <w:rsid w:val="00407E6C"/>
    <w:rsid w:val="004104F2"/>
    <w:rsid w:val="004156DA"/>
    <w:rsid w:val="00421F09"/>
    <w:rsid w:val="00422E03"/>
    <w:rsid w:val="004347AA"/>
    <w:rsid w:val="00434A0D"/>
    <w:rsid w:val="00434CF2"/>
    <w:rsid w:val="00434E8A"/>
    <w:rsid w:val="00440A46"/>
    <w:rsid w:val="00440C1B"/>
    <w:rsid w:val="00440F2D"/>
    <w:rsid w:val="0044312B"/>
    <w:rsid w:val="00444F5D"/>
    <w:rsid w:val="00446BF0"/>
    <w:rsid w:val="004532F7"/>
    <w:rsid w:val="00457767"/>
    <w:rsid w:val="00460092"/>
    <w:rsid w:val="00464C5F"/>
    <w:rsid w:val="00466736"/>
    <w:rsid w:val="00471047"/>
    <w:rsid w:val="004823D3"/>
    <w:rsid w:val="004830D8"/>
    <w:rsid w:val="0048392A"/>
    <w:rsid w:val="004912D0"/>
    <w:rsid w:val="004960A9"/>
    <w:rsid w:val="00496977"/>
    <w:rsid w:val="004974C3"/>
    <w:rsid w:val="004A049E"/>
    <w:rsid w:val="004A1248"/>
    <w:rsid w:val="004A2118"/>
    <w:rsid w:val="004A3D1C"/>
    <w:rsid w:val="004A4909"/>
    <w:rsid w:val="004A568D"/>
    <w:rsid w:val="004A5AC3"/>
    <w:rsid w:val="004A5AD4"/>
    <w:rsid w:val="004B3F86"/>
    <w:rsid w:val="004B515E"/>
    <w:rsid w:val="004B5B0D"/>
    <w:rsid w:val="004B6482"/>
    <w:rsid w:val="004C0028"/>
    <w:rsid w:val="004C2C3A"/>
    <w:rsid w:val="004C4462"/>
    <w:rsid w:val="004C7483"/>
    <w:rsid w:val="004C7D4B"/>
    <w:rsid w:val="004D31F7"/>
    <w:rsid w:val="004D4857"/>
    <w:rsid w:val="004D7526"/>
    <w:rsid w:val="004E051D"/>
    <w:rsid w:val="004E5F96"/>
    <w:rsid w:val="004E62B7"/>
    <w:rsid w:val="004F10D7"/>
    <w:rsid w:val="004F28BA"/>
    <w:rsid w:val="004F376D"/>
    <w:rsid w:val="004F598B"/>
    <w:rsid w:val="004F6A53"/>
    <w:rsid w:val="00502A02"/>
    <w:rsid w:val="00503660"/>
    <w:rsid w:val="00507114"/>
    <w:rsid w:val="00507F4D"/>
    <w:rsid w:val="00513C53"/>
    <w:rsid w:val="00514BD9"/>
    <w:rsid w:val="00516839"/>
    <w:rsid w:val="005264D0"/>
    <w:rsid w:val="0053037F"/>
    <w:rsid w:val="00530B05"/>
    <w:rsid w:val="0053283C"/>
    <w:rsid w:val="00534DFC"/>
    <w:rsid w:val="00535542"/>
    <w:rsid w:val="005421AC"/>
    <w:rsid w:val="00543AAC"/>
    <w:rsid w:val="00550085"/>
    <w:rsid w:val="00550ECD"/>
    <w:rsid w:val="00553930"/>
    <w:rsid w:val="00553B75"/>
    <w:rsid w:val="00557274"/>
    <w:rsid w:val="005606A3"/>
    <w:rsid w:val="0058151D"/>
    <w:rsid w:val="00582A5E"/>
    <w:rsid w:val="005850E7"/>
    <w:rsid w:val="00590EA1"/>
    <w:rsid w:val="005914F8"/>
    <w:rsid w:val="00593951"/>
    <w:rsid w:val="0059649B"/>
    <w:rsid w:val="005A0595"/>
    <w:rsid w:val="005A11F9"/>
    <w:rsid w:val="005A3E58"/>
    <w:rsid w:val="005B2940"/>
    <w:rsid w:val="005B309C"/>
    <w:rsid w:val="005B37C6"/>
    <w:rsid w:val="005B52C3"/>
    <w:rsid w:val="005B69D6"/>
    <w:rsid w:val="005B6ADC"/>
    <w:rsid w:val="005C4A78"/>
    <w:rsid w:val="005C5794"/>
    <w:rsid w:val="005C70E5"/>
    <w:rsid w:val="005D457B"/>
    <w:rsid w:val="005E07C1"/>
    <w:rsid w:val="005E2FAC"/>
    <w:rsid w:val="005E34AE"/>
    <w:rsid w:val="005E5736"/>
    <w:rsid w:val="005E5950"/>
    <w:rsid w:val="005F11CB"/>
    <w:rsid w:val="005F50D8"/>
    <w:rsid w:val="005F6AFC"/>
    <w:rsid w:val="005F6F24"/>
    <w:rsid w:val="0060217D"/>
    <w:rsid w:val="00603BA8"/>
    <w:rsid w:val="00604924"/>
    <w:rsid w:val="00611A5D"/>
    <w:rsid w:val="006124E9"/>
    <w:rsid w:val="00613B34"/>
    <w:rsid w:val="00617B5E"/>
    <w:rsid w:val="006205E0"/>
    <w:rsid w:val="00620ACC"/>
    <w:rsid w:val="00621B68"/>
    <w:rsid w:val="00622D4A"/>
    <w:rsid w:val="006267F0"/>
    <w:rsid w:val="00633EFB"/>
    <w:rsid w:val="00643476"/>
    <w:rsid w:val="00644C3C"/>
    <w:rsid w:val="0064706C"/>
    <w:rsid w:val="00647AD9"/>
    <w:rsid w:val="00650BAA"/>
    <w:rsid w:val="00654E84"/>
    <w:rsid w:val="00660586"/>
    <w:rsid w:val="00660664"/>
    <w:rsid w:val="00660E99"/>
    <w:rsid w:val="00666E85"/>
    <w:rsid w:val="00672D47"/>
    <w:rsid w:val="006838AB"/>
    <w:rsid w:val="006866FD"/>
    <w:rsid w:val="0069017F"/>
    <w:rsid w:val="006908F6"/>
    <w:rsid w:val="00693843"/>
    <w:rsid w:val="0069572F"/>
    <w:rsid w:val="00696B66"/>
    <w:rsid w:val="00697E60"/>
    <w:rsid w:val="006A1D5E"/>
    <w:rsid w:val="006A2171"/>
    <w:rsid w:val="006A2BFA"/>
    <w:rsid w:val="006A6512"/>
    <w:rsid w:val="006A76E1"/>
    <w:rsid w:val="006B1866"/>
    <w:rsid w:val="006B2F52"/>
    <w:rsid w:val="006B534D"/>
    <w:rsid w:val="006B53DA"/>
    <w:rsid w:val="006C39E7"/>
    <w:rsid w:val="006C410C"/>
    <w:rsid w:val="006C519F"/>
    <w:rsid w:val="006D2449"/>
    <w:rsid w:val="006D46E6"/>
    <w:rsid w:val="006D4A90"/>
    <w:rsid w:val="006D6BE6"/>
    <w:rsid w:val="006D6F90"/>
    <w:rsid w:val="006D75C1"/>
    <w:rsid w:val="006D79F8"/>
    <w:rsid w:val="006E1A98"/>
    <w:rsid w:val="006E5B67"/>
    <w:rsid w:val="006E5FA1"/>
    <w:rsid w:val="006E6D08"/>
    <w:rsid w:val="006E75ED"/>
    <w:rsid w:val="006E7ECF"/>
    <w:rsid w:val="006F5326"/>
    <w:rsid w:val="006F5CF0"/>
    <w:rsid w:val="006F5F89"/>
    <w:rsid w:val="00701A59"/>
    <w:rsid w:val="007074EF"/>
    <w:rsid w:val="00707C3B"/>
    <w:rsid w:val="00707F8C"/>
    <w:rsid w:val="0071055D"/>
    <w:rsid w:val="00711E42"/>
    <w:rsid w:val="00712909"/>
    <w:rsid w:val="0071647D"/>
    <w:rsid w:val="00721BDD"/>
    <w:rsid w:val="007220EB"/>
    <w:rsid w:val="00722737"/>
    <w:rsid w:val="007232A8"/>
    <w:rsid w:val="00723373"/>
    <w:rsid w:val="00723FE7"/>
    <w:rsid w:val="007251F7"/>
    <w:rsid w:val="00725483"/>
    <w:rsid w:val="00727985"/>
    <w:rsid w:val="00727ECE"/>
    <w:rsid w:val="00730FB4"/>
    <w:rsid w:val="00731C44"/>
    <w:rsid w:val="00732B57"/>
    <w:rsid w:val="00735209"/>
    <w:rsid w:val="00744A0A"/>
    <w:rsid w:val="0074705C"/>
    <w:rsid w:val="007518FC"/>
    <w:rsid w:val="00751BBB"/>
    <w:rsid w:val="00752BEF"/>
    <w:rsid w:val="00753277"/>
    <w:rsid w:val="00753C0E"/>
    <w:rsid w:val="007563C1"/>
    <w:rsid w:val="0075656F"/>
    <w:rsid w:val="0075790D"/>
    <w:rsid w:val="00772DB5"/>
    <w:rsid w:val="00773A0B"/>
    <w:rsid w:val="007774B6"/>
    <w:rsid w:val="0078320D"/>
    <w:rsid w:val="007849DE"/>
    <w:rsid w:val="00785A86"/>
    <w:rsid w:val="007866F9"/>
    <w:rsid w:val="007870E4"/>
    <w:rsid w:val="0079010A"/>
    <w:rsid w:val="007901D2"/>
    <w:rsid w:val="00790222"/>
    <w:rsid w:val="00790F87"/>
    <w:rsid w:val="00791F9A"/>
    <w:rsid w:val="0079296B"/>
    <w:rsid w:val="00795898"/>
    <w:rsid w:val="007962BC"/>
    <w:rsid w:val="007A3B72"/>
    <w:rsid w:val="007A3EFA"/>
    <w:rsid w:val="007A3F63"/>
    <w:rsid w:val="007A448D"/>
    <w:rsid w:val="007B07B7"/>
    <w:rsid w:val="007B2F0C"/>
    <w:rsid w:val="007B444C"/>
    <w:rsid w:val="007B6612"/>
    <w:rsid w:val="007D04E1"/>
    <w:rsid w:val="007D478C"/>
    <w:rsid w:val="007D6016"/>
    <w:rsid w:val="007E7CC6"/>
    <w:rsid w:val="007F36CC"/>
    <w:rsid w:val="007F3E41"/>
    <w:rsid w:val="007F5BC8"/>
    <w:rsid w:val="007F7C59"/>
    <w:rsid w:val="00801140"/>
    <w:rsid w:val="0080427B"/>
    <w:rsid w:val="008042AD"/>
    <w:rsid w:val="0080559A"/>
    <w:rsid w:val="00805E91"/>
    <w:rsid w:val="00807A52"/>
    <w:rsid w:val="00812D5E"/>
    <w:rsid w:val="00813DB3"/>
    <w:rsid w:val="00813F58"/>
    <w:rsid w:val="008200DC"/>
    <w:rsid w:val="0082158A"/>
    <w:rsid w:val="00822563"/>
    <w:rsid w:val="00824891"/>
    <w:rsid w:val="00826ED1"/>
    <w:rsid w:val="00830CBC"/>
    <w:rsid w:val="0083535F"/>
    <w:rsid w:val="0084270F"/>
    <w:rsid w:val="008434DF"/>
    <w:rsid w:val="00843A24"/>
    <w:rsid w:val="008457B8"/>
    <w:rsid w:val="00846038"/>
    <w:rsid w:val="00851C8D"/>
    <w:rsid w:val="00853D34"/>
    <w:rsid w:val="00855129"/>
    <w:rsid w:val="00855CD7"/>
    <w:rsid w:val="008639A8"/>
    <w:rsid w:val="00864013"/>
    <w:rsid w:val="00867C56"/>
    <w:rsid w:val="00867E40"/>
    <w:rsid w:val="0087177D"/>
    <w:rsid w:val="00872DB5"/>
    <w:rsid w:val="008754C7"/>
    <w:rsid w:val="00877C0C"/>
    <w:rsid w:val="00881BE1"/>
    <w:rsid w:val="00883489"/>
    <w:rsid w:val="008872E9"/>
    <w:rsid w:val="0089031F"/>
    <w:rsid w:val="00892125"/>
    <w:rsid w:val="00893292"/>
    <w:rsid w:val="0089578E"/>
    <w:rsid w:val="00896AC5"/>
    <w:rsid w:val="008A092C"/>
    <w:rsid w:val="008A2DD9"/>
    <w:rsid w:val="008A35B3"/>
    <w:rsid w:val="008A4DA4"/>
    <w:rsid w:val="008B0A5A"/>
    <w:rsid w:val="008B49AA"/>
    <w:rsid w:val="008B6D01"/>
    <w:rsid w:val="008B79EA"/>
    <w:rsid w:val="008C115B"/>
    <w:rsid w:val="008C3F94"/>
    <w:rsid w:val="008C6066"/>
    <w:rsid w:val="008D3733"/>
    <w:rsid w:val="008D53BF"/>
    <w:rsid w:val="008E3784"/>
    <w:rsid w:val="008E7171"/>
    <w:rsid w:val="008F0A28"/>
    <w:rsid w:val="008F65F6"/>
    <w:rsid w:val="00901AAE"/>
    <w:rsid w:val="0090258A"/>
    <w:rsid w:val="00903AE1"/>
    <w:rsid w:val="00910BCF"/>
    <w:rsid w:val="00912753"/>
    <w:rsid w:val="00912B39"/>
    <w:rsid w:val="00914C9F"/>
    <w:rsid w:val="0091536E"/>
    <w:rsid w:val="00916E0A"/>
    <w:rsid w:val="00921594"/>
    <w:rsid w:val="009216CA"/>
    <w:rsid w:val="0092204B"/>
    <w:rsid w:val="00926792"/>
    <w:rsid w:val="00936220"/>
    <w:rsid w:val="00936F9A"/>
    <w:rsid w:val="00940770"/>
    <w:rsid w:val="0094339D"/>
    <w:rsid w:val="0094422E"/>
    <w:rsid w:val="00945E66"/>
    <w:rsid w:val="00946B1A"/>
    <w:rsid w:val="00947A69"/>
    <w:rsid w:val="00951668"/>
    <w:rsid w:val="009553E3"/>
    <w:rsid w:val="009577A3"/>
    <w:rsid w:val="009577F7"/>
    <w:rsid w:val="009625C4"/>
    <w:rsid w:val="00962CB9"/>
    <w:rsid w:val="00963949"/>
    <w:rsid w:val="00964DED"/>
    <w:rsid w:val="009672E9"/>
    <w:rsid w:val="0097095C"/>
    <w:rsid w:val="0097156D"/>
    <w:rsid w:val="00975706"/>
    <w:rsid w:val="009769C3"/>
    <w:rsid w:val="00981646"/>
    <w:rsid w:val="00984BF0"/>
    <w:rsid w:val="009900E1"/>
    <w:rsid w:val="00991C60"/>
    <w:rsid w:val="00994CE9"/>
    <w:rsid w:val="009959AB"/>
    <w:rsid w:val="009A1052"/>
    <w:rsid w:val="009A1882"/>
    <w:rsid w:val="009B1919"/>
    <w:rsid w:val="009B4D85"/>
    <w:rsid w:val="009B5032"/>
    <w:rsid w:val="009B5A11"/>
    <w:rsid w:val="009B6969"/>
    <w:rsid w:val="009C0FD8"/>
    <w:rsid w:val="009C14F0"/>
    <w:rsid w:val="009C2E76"/>
    <w:rsid w:val="009C477F"/>
    <w:rsid w:val="009D3CEB"/>
    <w:rsid w:val="009D7CA5"/>
    <w:rsid w:val="009E0785"/>
    <w:rsid w:val="009E5F24"/>
    <w:rsid w:val="009F0BE0"/>
    <w:rsid w:val="009F76B9"/>
    <w:rsid w:val="00A01337"/>
    <w:rsid w:val="00A01DD8"/>
    <w:rsid w:val="00A057E3"/>
    <w:rsid w:val="00A126DE"/>
    <w:rsid w:val="00A201C6"/>
    <w:rsid w:val="00A25E8A"/>
    <w:rsid w:val="00A3002B"/>
    <w:rsid w:val="00A3289D"/>
    <w:rsid w:val="00A35DEB"/>
    <w:rsid w:val="00A42488"/>
    <w:rsid w:val="00A4482D"/>
    <w:rsid w:val="00A5024D"/>
    <w:rsid w:val="00A5191B"/>
    <w:rsid w:val="00A526F4"/>
    <w:rsid w:val="00A528C9"/>
    <w:rsid w:val="00A55186"/>
    <w:rsid w:val="00A57F22"/>
    <w:rsid w:val="00A64E16"/>
    <w:rsid w:val="00A659EB"/>
    <w:rsid w:val="00A7213C"/>
    <w:rsid w:val="00A765E1"/>
    <w:rsid w:val="00A801D9"/>
    <w:rsid w:val="00A82BEF"/>
    <w:rsid w:val="00A84B3B"/>
    <w:rsid w:val="00A8667F"/>
    <w:rsid w:val="00A92D42"/>
    <w:rsid w:val="00A97A7C"/>
    <w:rsid w:val="00AA65B9"/>
    <w:rsid w:val="00AB2C3F"/>
    <w:rsid w:val="00AB40E3"/>
    <w:rsid w:val="00AB4956"/>
    <w:rsid w:val="00AC146B"/>
    <w:rsid w:val="00AC321A"/>
    <w:rsid w:val="00AC5574"/>
    <w:rsid w:val="00AC7FF2"/>
    <w:rsid w:val="00AD4682"/>
    <w:rsid w:val="00AD5D45"/>
    <w:rsid w:val="00AF2797"/>
    <w:rsid w:val="00AF435A"/>
    <w:rsid w:val="00B06495"/>
    <w:rsid w:val="00B11A72"/>
    <w:rsid w:val="00B13E7C"/>
    <w:rsid w:val="00B15FE9"/>
    <w:rsid w:val="00B20432"/>
    <w:rsid w:val="00B25406"/>
    <w:rsid w:val="00B25A90"/>
    <w:rsid w:val="00B25FED"/>
    <w:rsid w:val="00B262FF"/>
    <w:rsid w:val="00B328C1"/>
    <w:rsid w:val="00B34724"/>
    <w:rsid w:val="00B34745"/>
    <w:rsid w:val="00B42349"/>
    <w:rsid w:val="00B430B6"/>
    <w:rsid w:val="00B47485"/>
    <w:rsid w:val="00B47906"/>
    <w:rsid w:val="00B47EF4"/>
    <w:rsid w:val="00B506A7"/>
    <w:rsid w:val="00B52DE6"/>
    <w:rsid w:val="00B54A27"/>
    <w:rsid w:val="00B5772E"/>
    <w:rsid w:val="00B63EDE"/>
    <w:rsid w:val="00B6694F"/>
    <w:rsid w:val="00B70F88"/>
    <w:rsid w:val="00B725CE"/>
    <w:rsid w:val="00B775B4"/>
    <w:rsid w:val="00B7778D"/>
    <w:rsid w:val="00B80266"/>
    <w:rsid w:val="00B81380"/>
    <w:rsid w:val="00B86B2D"/>
    <w:rsid w:val="00B92984"/>
    <w:rsid w:val="00B96410"/>
    <w:rsid w:val="00B96549"/>
    <w:rsid w:val="00BA08DE"/>
    <w:rsid w:val="00BA0A2A"/>
    <w:rsid w:val="00BB0A5B"/>
    <w:rsid w:val="00BB1707"/>
    <w:rsid w:val="00BB29B6"/>
    <w:rsid w:val="00BB56A5"/>
    <w:rsid w:val="00BB5B81"/>
    <w:rsid w:val="00BB7054"/>
    <w:rsid w:val="00BC106B"/>
    <w:rsid w:val="00BC1322"/>
    <w:rsid w:val="00BC23CB"/>
    <w:rsid w:val="00BC3318"/>
    <w:rsid w:val="00BC4634"/>
    <w:rsid w:val="00BD2BFC"/>
    <w:rsid w:val="00BD390C"/>
    <w:rsid w:val="00BD6DE7"/>
    <w:rsid w:val="00BD6EA6"/>
    <w:rsid w:val="00BF2B79"/>
    <w:rsid w:val="00BF378D"/>
    <w:rsid w:val="00C026D2"/>
    <w:rsid w:val="00C07BB6"/>
    <w:rsid w:val="00C11515"/>
    <w:rsid w:val="00C11704"/>
    <w:rsid w:val="00C1499A"/>
    <w:rsid w:val="00C1582B"/>
    <w:rsid w:val="00C23CEA"/>
    <w:rsid w:val="00C274FC"/>
    <w:rsid w:val="00C2766D"/>
    <w:rsid w:val="00C32012"/>
    <w:rsid w:val="00C33A6E"/>
    <w:rsid w:val="00C36CE7"/>
    <w:rsid w:val="00C41A80"/>
    <w:rsid w:val="00C42715"/>
    <w:rsid w:val="00C4754C"/>
    <w:rsid w:val="00C523B0"/>
    <w:rsid w:val="00C54DE5"/>
    <w:rsid w:val="00C62C4E"/>
    <w:rsid w:val="00C749A4"/>
    <w:rsid w:val="00C75531"/>
    <w:rsid w:val="00C805E7"/>
    <w:rsid w:val="00C82DAD"/>
    <w:rsid w:val="00C85458"/>
    <w:rsid w:val="00C854B3"/>
    <w:rsid w:val="00C85AC0"/>
    <w:rsid w:val="00C90363"/>
    <w:rsid w:val="00C939E7"/>
    <w:rsid w:val="00C95DA8"/>
    <w:rsid w:val="00C96D02"/>
    <w:rsid w:val="00CA1085"/>
    <w:rsid w:val="00CA42B6"/>
    <w:rsid w:val="00CA4899"/>
    <w:rsid w:val="00CA7A56"/>
    <w:rsid w:val="00CB001D"/>
    <w:rsid w:val="00CB248D"/>
    <w:rsid w:val="00CC1896"/>
    <w:rsid w:val="00CC2F40"/>
    <w:rsid w:val="00CC61AC"/>
    <w:rsid w:val="00CE1A18"/>
    <w:rsid w:val="00CE1DE0"/>
    <w:rsid w:val="00CF4379"/>
    <w:rsid w:val="00CF513C"/>
    <w:rsid w:val="00CF79DC"/>
    <w:rsid w:val="00D02BF0"/>
    <w:rsid w:val="00D1286F"/>
    <w:rsid w:val="00D16979"/>
    <w:rsid w:val="00D249B4"/>
    <w:rsid w:val="00D30AF8"/>
    <w:rsid w:val="00D30E80"/>
    <w:rsid w:val="00D3234D"/>
    <w:rsid w:val="00D34B54"/>
    <w:rsid w:val="00D362E2"/>
    <w:rsid w:val="00D37AE7"/>
    <w:rsid w:val="00D4286A"/>
    <w:rsid w:val="00D43C9F"/>
    <w:rsid w:val="00D44D2F"/>
    <w:rsid w:val="00D455CA"/>
    <w:rsid w:val="00D465C0"/>
    <w:rsid w:val="00D50697"/>
    <w:rsid w:val="00D52769"/>
    <w:rsid w:val="00D536E9"/>
    <w:rsid w:val="00D549D2"/>
    <w:rsid w:val="00D54D62"/>
    <w:rsid w:val="00D57355"/>
    <w:rsid w:val="00D62CAB"/>
    <w:rsid w:val="00D632BF"/>
    <w:rsid w:val="00D649AD"/>
    <w:rsid w:val="00D66AC8"/>
    <w:rsid w:val="00D7108A"/>
    <w:rsid w:val="00D71D6B"/>
    <w:rsid w:val="00D7217F"/>
    <w:rsid w:val="00D72434"/>
    <w:rsid w:val="00D72486"/>
    <w:rsid w:val="00D72D12"/>
    <w:rsid w:val="00D7460C"/>
    <w:rsid w:val="00D7690D"/>
    <w:rsid w:val="00D772BB"/>
    <w:rsid w:val="00D8073D"/>
    <w:rsid w:val="00D833B8"/>
    <w:rsid w:val="00D85EA3"/>
    <w:rsid w:val="00D867AA"/>
    <w:rsid w:val="00D87194"/>
    <w:rsid w:val="00D877D3"/>
    <w:rsid w:val="00D87E6D"/>
    <w:rsid w:val="00D91D75"/>
    <w:rsid w:val="00D94314"/>
    <w:rsid w:val="00D9574F"/>
    <w:rsid w:val="00D978E6"/>
    <w:rsid w:val="00D97A7F"/>
    <w:rsid w:val="00D97AC8"/>
    <w:rsid w:val="00DA23AF"/>
    <w:rsid w:val="00DA38F9"/>
    <w:rsid w:val="00DA3B54"/>
    <w:rsid w:val="00DB0143"/>
    <w:rsid w:val="00DB3B31"/>
    <w:rsid w:val="00DC0F9D"/>
    <w:rsid w:val="00DC10F3"/>
    <w:rsid w:val="00DD425D"/>
    <w:rsid w:val="00DD5E6D"/>
    <w:rsid w:val="00DE135E"/>
    <w:rsid w:val="00DE152B"/>
    <w:rsid w:val="00DE31AF"/>
    <w:rsid w:val="00DE6F25"/>
    <w:rsid w:val="00DF1A6D"/>
    <w:rsid w:val="00DF1C78"/>
    <w:rsid w:val="00DF51CD"/>
    <w:rsid w:val="00DF6914"/>
    <w:rsid w:val="00E01A3F"/>
    <w:rsid w:val="00E028C2"/>
    <w:rsid w:val="00E048B8"/>
    <w:rsid w:val="00E10ED6"/>
    <w:rsid w:val="00E12153"/>
    <w:rsid w:val="00E13FCE"/>
    <w:rsid w:val="00E22B74"/>
    <w:rsid w:val="00E25AEA"/>
    <w:rsid w:val="00E3088B"/>
    <w:rsid w:val="00E31E3E"/>
    <w:rsid w:val="00E35957"/>
    <w:rsid w:val="00E35BAF"/>
    <w:rsid w:val="00E421FB"/>
    <w:rsid w:val="00E47DAA"/>
    <w:rsid w:val="00E50C76"/>
    <w:rsid w:val="00E52ED1"/>
    <w:rsid w:val="00E65775"/>
    <w:rsid w:val="00E66664"/>
    <w:rsid w:val="00E7023F"/>
    <w:rsid w:val="00E729C9"/>
    <w:rsid w:val="00E75675"/>
    <w:rsid w:val="00E761EF"/>
    <w:rsid w:val="00E81BC2"/>
    <w:rsid w:val="00E81BEE"/>
    <w:rsid w:val="00E84DF0"/>
    <w:rsid w:val="00E914B5"/>
    <w:rsid w:val="00E92A34"/>
    <w:rsid w:val="00E92E57"/>
    <w:rsid w:val="00E937A0"/>
    <w:rsid w:val="00E93B0D"/>
    <w:rsid w:val="00E96004"/>
    <w:rsid w:val="00E965BD"/>
    <w:rsid w:val="00E97DB3"/>
    <w:rsid w:val="00EA227A"/>
    <w:rsid w:val="00EA4B32"/>
    <w:rsid w:val="00EB029C"/>
    <w:rsid w:val="00EB59DA"/>
    <w:rsid w:val="00EC135E"/>
    <w:rsid w:val="00EC375B"/>
    <w:rsid w:val="00EC4D6A"/>
    <w:rsid w:val="00EC5E3A"/>
    <w:rsid w:val="00ED2CF4"/>
    <w:rsid w:val="00ED3390"/>
    <w:rsid w:val="00EE1D0F"/>
    <w:rsid w:val="00EE26ED"/>
    <w:rsid w:val="00EE2E53"/>
    <w:rsid w:val="00EE3146"/>
    <w:rsid w:val="00EE4285"/>
    <w:rsid w:val="00EE4DFB"/>
    <w:rsid w:val="00EF088B"/>
    <w:rsid w:val="00EF2402"/>
    <w:rsid w:val="00EF2A92"/>
    <w:rsid w:val="00EF2C0A"/>
    <w:rsid w:val="00EF421D"/>
    <w:rsid w:val="00EF64AD"/>
    <w:rsid w:val="00F008C4"/>
    <w:rsid w:val="00F02810"/>
    <w:rsid w:val="00F05D3D"/>
    <w:rsid w:val="00F078FD"/>
    <w:rsid w:val="00F244E7"/>
    <w:rsid w:val="00F25468"/>
    <w:rsid w:val="00F255F1"/>
    <w:rsid w:val="00F263BD"/>
    <w:rsid w:val="00F3591A"/>
    <w:rsid w:val="00F367DE"/>
    <w:rsid w:val="00F425EE"/>
    <w:rsid w:val="00F45B89"/>
    <w:rsid w:val="00F516A9"/>
    <w:rsid w:val="00F54F05"/>
    <w:rsid w:val="00F569CC"/>
    <w:rsid w:val="00F56B71"/>
    <w:rsid w:val="00F64AAD"/>
    <w:rsid w:val="00F64F3D"/>
    <w:rsid w:val="00F6648D"/>
    <w:rsid w:val="00F67FAC"/>
    <w:rsid w:val="00F7008D"/>
    <w:rsid w:val="00F72BB2"/>
    <w:rsid w:val="00F73CFA"/>
    <w:rsid w:val="00F814B6"/>
    <w:rsid w:val="00F846F9"/>
    <w:rsid w:val="00F848C5"/>
    <w:rsid w:val="00F96703"/>
    <w:rsid w:val="00FA4140"/>
    <w:rsid w:val="00FA54CC"/>
    <w:rsid w:val="00FA6165"/>
    <w:rsid w:val="00FB09AA"/>
    <w:rsid w:val="00FC1C88"/>
    <w:rsid w:val="00FC7C46"/>
    <w:rsid w:val="00FD19D0"/>
    <w:rsid w:val="00FD1F1B"/>
    <w:rsid w:val="00FD2BD9"/>
    <w:rsid w:val="00FE1FD7"/>
    <w:rsid w:val="00FE2FCF"/>
    <w:rsid w:val="00FE5FF9"/>
    <w:rsid w:val="00FF0D80"/>
    <w:rsid w:val="00FF1B5B"/>
    <w:rsid w:val="00FF2243"/>
    <w:rsid w:val="00FF565A"/>
    <w:rsid w:val="00FF5C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AC"/>
    <w:pPr>
      <w:suppressAutoHyphens/>
      <w:autoSpaceDN w:val="0"/>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595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5950"/>
    <w:rPr>
      <w:rFonts w:ascii="Lucida Grande" w:eastAsia="Calibri" w:hAnsi="Lucida Grande" w:cs="Lucida Grande"/>
      <w:sz w:val="18"/>
      <w:szCs w:val="18"/>
    </w:rPr>
  </w:style>
  <w:style w:type="character" w:styleId="lev">
    <w:name w:val="Strong"/>
    <w:basedOn w:val="Policepardfaut"/>
    <w:uiPriority w:val="22"/>
    <w:qFormat/>
    <w:rsid w:val="005E5950"/>
    <w:rPr>
      <w:b/>
      <w:bCs/>
    </w:rPr>
  </w:style>
  <w:style w:type="paragraph" w:styleId="En-tte">
    <w:name w:val="header"/>
    <w:basedOn w:val="Normal"/>
    <w:link w:val="En-tteCar"/>
    <w:uiPriority w:val="99"/>
    <w:unhideWhenUsed/>
    <w:rsid w:val="00EF2C0A"/>
    <w:pPr>
      <w:tabs>
        <w:tab w:val="center" w:pos="4536"/>
        <w:tab w:val="right" w:pos="9072"/>
      </w:tabs>
      <w:spacing w:after="0" w:line="240" w:lineRule="auto"/>
    </w:pPr>
  </w:style>
  <w:style w:type="character" w:customStyle="1" w:styleId="En-tteCar">
    <w:name w:val="En-tête Car"/>
    <w:basedOn w:val="Policepardfaut"/>
    <w:link w:val="En-tte"/>
    <w:uiPriority w:val="99"/>
    <w:rsid w:val="00EF2C0A"/>
    <w:rPr>
      <w:rFonts w:ascii="Calibri" w:eastAsia="Calibri" w:hAnsi="Calibri" w:cs="Times New Roman"/>
    </w:rPr>
  </w:style>
  <w:style w:type="paragraph" w:styleId="Pieddepage">
    <w:name w:val="footer"/>
    <w:basedOn w:val="Normal"/>
    <w:link w:val="PieddepageCar"/>
    <w:uiPriority w:val="99"/>
    <w:unhideWhenUsed/>
    <w:rsid w:val="00EF2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C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AC"/>
    <w:pPr>
      <w:suppressAutoHyphens/>
      <w:autoSpaceDN w:val="0"/>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595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5950"/>
    <w:rPr>
      <w:rFonts w:ascii="Lucida Grande" w:eastAsia="Calibri" w:hAnsi="Lucida Grande" w:cs="Lucida Grande"/>
      <w:sz w:val="18"/>
      <w:szCs w:val="18"/>
    </w:rPr>
  </w:style>
  <w:style w:type="character" w:styleId="lev">
    <w:name w:val="Strong"/>
    <w:basedOn w:val="Policepardfaut"/>
    <w:uiPriority w:val="22"/>
    <w:qFormat/>
    <w:rsid w:val="005E5950"/>
    <w:rPr>
      <w:b/>
      <w:bCs/>
    </w:rPr>
  </w:style>
  <w:style w:type="paragraph" w:styleId="En-tte">
    <w:name w:val="header"/>
    <w:basedOn w:val="Normal"/>
    <w:link w:val="En-tteCar"/>
    <w:uiPriority w:val="99"/>
    <w:unhideWhenUsed/>
    <w:rsid w:val="00EF2C0A"/>
    <w:pPr>
      <w:tabs>
        <w:tab w:val="center" w:pos="4536"/>
        <w:tab w:val="right" w:pos="9072"/>
      </w:tabs>
      <w:spacing w:after="0" w:line="240" w:lineRule="auto"/>
    </w:pPr>
  </w:style>
  <w:style w:type="character" w:customStyle="1" w:styleId="En-tteCar">
    <w:name w:val="En-tête Car"/>
    <w:basedOn w:val="Policepardfaut"/>
    <w:link w:val="En-tte"/>
    <w:uiPriority w:val="99"/>
    <w:rsid w:val="00EF2C0A"/>
    <w:rPr>
      <w:rFonts w:ascii="Calibri" w:eastAsia="Calibri" w:hAnsi="Calibri" w:cs="Times New Roman"/>
    </w:rPr>
  </w:style>
  <w:style w:type="paragraph" w:styleId="Pieddepage">
    <w:name w:val="footer"/>
    <w:basedOn w:val="Normal"/>
    <w:link w:val="PieddepageCar"/>
    <w:uiPriority w:val="99"/>
    <w:unhideWhenUsed/>
    <w:rsid w:val="00EF2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C0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32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V.GENSEL</dc:creator>
  <cp:lastModifiedBy>Administrateur</cp:lastModifiedBy>
  <cp:revision>2</cp:revision>
  <cp:lastPrinted>2018-11-19T13:00:00Z</cp:lastPrinted>
  <dcterms:created xsi:type="dcterms:W3CDTF">2018-11-23T09:22:00Z</dcterms:created>
  <dcterms:modified xsi:type="dcterms:W3CDTF">2018-11-23T09:22:00Z</dcterms:modified>
</cp:coreProperties>
</file>